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11398" w14:textId="77777777" w:rsidR="008D20B5" w:rsidRDefault="008D20B5" w:rsidP="008D20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Souhlasné prohlášení o vydržení pozemku</w:t>
      </w:r>
      <w:r>
        <w:rPr>
          <w:rFonts w:ascii="Times New Roman" w:hAnsi="Times New Roman" w:cs="Times New Roman"/>
          <w:b/>
          <w:sz w:val="28"/>
          <w:szCs w:val="24"/>
        </w:rPr>
        <w:br/>
      </w:r>
    </w:p>
    <w:p w14:paraId="28A96332" w14:textId="77777777" w:rsidR="008D20B5" w:rsidRDefault="008D20B5" w:rsidP="008D20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Článek I. Strany prohlášení</w:t>
      </w:r>
    </w:p>
    <w:p w14:paraId="054F38C1" w14:textId="77777777" w:rsidR="008D20B5" w:rsidRDefault="008D20B5" w:rsidP="008D20B5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Obec Psáry</w:t>
      </w:r>
    </w:p>
    <w:p w14:paraId="4B40F172" w14:textId="77777777" w:rsidR="008D20B5" w:rsidRDefault="008D20B5" w:rsidP="008D20B5">
      <w:pPr>
        <w:pStyle w:val="Odstavecseseznamem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IČO: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00241580</w:t>
      </w:r>
      <w:r>
        <w:rPr>
          <w:rFonts w:ascii="Times New Roman" w:hAnsi="Times New Roman" w:cs="Times New Roman"/>
          <w:sz w:val="24"/>
          <w:szCs w:val="24"/>
        </w:rPr>
        <w:br/>
        <w:t>sídlo: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Pražská 137, 252 44 Psáry</w:t>
      </w:r>
    </w:p>
    <w:p w14:paraId="157B7823" w14:textId="77777777" w:rsidR="008D20B5" w:rsidRDefault="008D20B5" w:rsidP="008D20B5">
      <w:pPr>
        <w:pStyle w:val="Odstavecseseznamem"/>
        <w:spacing w:after="0"/>
        <w:rPr>
          <w:rFonts w:ascii="Times New Roman" w:hAnsi="Times New Roman" w:cs="Times New Roman"/>
          <w:sz w:val="24"/>
          <w:szCs w:val="24"/>
        </w:rPr>
      </w:pPr>
    </w:p>
    <w:p w14:paraId="3CBC8266" w14:textId="77777777" w:rsidR="008D20B5" w:rsidRDefault="008D20B5" w:rsidP="008D20B5">
      <w:pPr>
        <w:pStyle w:val="Odstavecseseznamem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(dále jen „</w:t>
      </w:r>
      <w:r>
        <w:rPr>
          <w:rFonts w:ascii="Times New Roman" w:hAnsi="Times New Roman" w:cs="Times New Roman"/>
          <w:b/>
          <w:sz w:val="24"/>
          <w:szCs w:val="24"/>
        </w:rPr>
        <w:t>Obec</w:t>
      </w:r>
      <w:r>
        <w:rPr>
          <w:rFonts w:ascii="Times New Roman" w:hAnsi="Times New Roman" w:cs="Times New Roman"/>
          <w:sz w:val="24"/>
          <w:szCs w:val="24"/>
        </w:rPr>
        <w:t>“)</w:t>
      </w:r>
    </w:p>
    <w:p w14:paraId="26E358ED" w14:textId="77777777" w:rsidR="008D20B5" w:rsidRDefault="008D20B5" w:rsidP="008D20B5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7AD735B7" w14:textId="001643B2" w:rsidR="008D20B5" w:rsidRDefault="008D20B5" w:rsidP="008D20B5">
      <w:pPr>
        <w:ind w:left="705" w:hanging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David Křehlík, RČ : </w:t>
      </w:r>
      <w:r>
        <w:rPr>
          <w:rFonts w:ascii="Times New Roman" w:hAnsi="Times New Roman" w:cs="Times New Roman"/>
          <w:sz w:val="24"/>
          <w:szCs w:val="24"/>
        </w:rPr>
        <w:br/>
        <w:t xml:space="preserve"> bytem: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D34A179" w14:textId="187F5A2A" w:rsidR="008D20B5" w:rsidRDefault="008D20B5" w:rsidP="008D20B5">
      <w:pPr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(dále jen „</w:t>
      </w:r>
      <w:r>
        <w:rPr>
          <w:rFonts w:ascii="Times New Roman" w:hAnsi="Times New Roman" w:cs="Times New Roman"/>
          <w:b/>
          <w:sz w:val="24"/>
          <w:szCs w:val="24"/>
        </w:rPr>
        <w:t>Vydržitel</w:t>
      </w:r>
      <w:r>
        <w:rPr>
          <w:rFonts w:ascii="Times New Roman" w:hAnsi="Times New Roman" w:cs="Times New Roman"/>
          <w:sz w:val="24"/>
          <w:szCs w:val="24"/>
        </w:rPr>
        <w:t>“)</w:t>
      </w:r>
    </w:p>
    <w:p w14:paraId="57235953" w14:textId="77777777" w:rsidR="008D20B5" w:rsidRDefault="008D20B5" w:rsidP="008D20B5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0226B21A" w14:textId="77777777" w:rsidR="008D20B5" w:rsidRDefault="008D20B5" w:rsidP="008D20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Článek II. Právní okolnosti</w:t>
      </w:r>
    </w:p>
    <w:p w14:paraId="218B46F8" w14:textId="71CBF0A7" w:rsidR="008D20B5" w:rsidRDefault="008D20B5" w:rsidP="008D20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1/ Obec je vlastník mimo jiné pozemku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>. č. 85/16 (trvalý travní porost) zapsaném na LV č. 10001 vedeném u Katastrálního úřadu pro Středočeský kraj, Katastrální pracoviště Praha – západ, pro obec Psáry a katastrální území Psáry.</w:t>
      </w:r>
    </w:p>
    <w:p w14:paraId="772E626C" w14:textId="50593FAA" w:rsidR="008D20B5" w:rsidRDefault="008D20B5" w:rsidP="008D20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2/ Vydržitel je vlastníkem pozemku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>. č. 87/5 (zahrada) zapsaného na LV č. 2227 vedeného u Katastrálního úřadu pro Středočeský kraj, Katastrální pracoviště Praha – západ, pro obec Psáry a katastrální území Psáry.</w:t>
      </w:r>
    </w:p>
    <w:p w14:paraId="2F795878" w14:textId="5FFD6755" w:rsidR="008D20B5" w:rsidRDefault="00785C9D" w:rsidP="008D20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D20B5">
        <w:rPr>
          <w:rFonts w:ascii="Times New Roman" w:hAnsi="Times New Roman" w:cs="Times New Roman"/>
          <w:sz w:val="24"/>
          <w:szCs w:val="24"/>
        </w:rPr>
        <w:t xml:space="preserve">/ K pozemku </w:t>
      </w:r>
      <w:proofErr w:type="spellStart"/>
      <w:r w:rsidR="008D20B5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8D20B5">
        <w:rPr>
          <w:rFonts w:ascii="Times New Roman" w:hAnsi="Times New Roman" w:cs="Times New Roman"/>
          <w:sz w:val="24"/>
          <w:szCs w:val="24"/>
        </w:rPr>
        <w:t>. 85/1</w:t>
      </w:r>
      <w:r w:rsidR="00727832">
        <w:rPr>
          <w:rFonts w:ascii="Times New Roman" w:hAnsi="Times New Roman" w:cs="Times New Roman"/>
          <w:sz w:val="24"/>
          <w:szCs w:val="24"/>
        </w:rPr>
        <w:t>6</w:t>
      </w:r>
      <w:r w:rsidR="008D20B5">
        <w:rPr>
          <w:rFonts w:ascii="Times New Roman" w:hAnsi="Times New Roman" w:cs="Times New Roman"/>
          <w:sz w:val="24"/>
          <w:szCs w:val="24"/>
        </w:rPr>
        <w:t xml:space="preserve"> j</w:t>
      </w:r>
      <w:r w:rsidR="00727832">
        <w:rPr>
          <w:rFonts w:ascii="Times New Roman" w:hAnsi="Times New Roman" w:cs="Times New Roman"/>
          <w:sz w:val="24"/>
          <w:szCs w:val="24"/>
        </w:rPr>
        <w:t>e</w:t>
      </w:r>
      <w:r w:rsidR="008D20B5">
        <w:rPr>
          <w:rFonts w:ascii="Times New Roman" w:hAnsi="Times New Roman" w:cs="Times New Roman"/>
          <w:sz w:val="24"/>
          <w:szCs w:val="24"/>
        </w:rPr>
        <w:t xml:space="preserve"> zřízen</w:t>
      </w:r>
      <w:r w:rsidR="00727832">
        <w:rPr>
          <w:rFonts w:ascii="Times New Roman" w:hAnsi="Times New Roman" w:cs="Times New Roman"/>
          <w:sz w:val="24"/>
          <w:szCs w:val="24"/>
        </w:rPr>
        <w:t>o</w:t>
      </w:r>
      <w:r w:rsidR="008D20B5">
        <w:rPr>
          <w:rFonts w:ascii="Times New Roman" w:hAnsi="Times New Roman" w:cs="Times New Roman"/>
          <w:sz w:val="24"/>
          <w:szCs w:val="24"/>
        </w:rPr>
        <w:t xml:space="preserve"> věcn</w:t>
      </w:r>
      <w:r w:rsidR="00727832">
        <w:rPr>
          <w:rFonts w:ascii="Times New Roman" w:hAnsi="Times New Roman" w:cs="Times New Roman"/>
          <w:sz w:val="24"/>
          <w:szCs w:val="24"/>
        </w:rPr>
        <w:t>é</w:t>
      </w:r>
      <w:r w:rsidR="008D20B5">
        <w:rPr>
          <w:rFonts w:ascii="Times New Roman" w:hAnsi="Times New Roman" w:cs="Times New Roman"/>
          <w:sz w:val="24"/>
          <w:szCs w:val="24"/>
        </w:rPr>
        <w:t xml:space="preserve"> břemen</w:t>
      </w:r>
      <w:r w:rsidR="00727832">
        <w:rPr>
          <w:rFonts w:ascii="Times New Roman" w:hAnsi="Times New Roman" w:cs="Times New Roman"/>
          <w:sz w:val="24"/>
          <w:szCs w:val="24"/>
        </w:rPr>
        <w:t>o</w:t>
      </w:r>
      <w:r w:rsidR="008D20B5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2D6A6929" w14:textId="77777777" w:rsidR="008D20B5" w:rsidRDefault="008D20B5" w:rsidP="008D20B5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věcné břemeno (podle listiny) umístit, provozovat, opravovat a udržovat zařízení distribuční soustavy, provádět jeho obnovu, výměnu a modernizaci v rozsahu dle GP č. 1666-24692/2022, oprávnění pro ČEZ Distribuce, a. s., Teplická 874/8, 40502 Děčín - Děčín IV-Podmokly, IČ:24729035 </w:t>
      </w:r>
    </w:p>
    <w:p w14:paraId="66512348" w14:textId="35F72B8A" w:rsidR="008D20B5" w:rsidRDefault="008D20B5" w:rsidP="008D20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Liniová věcná břemena nebudou na pozemku p. č. 85/1</w:t>
      </w:r>
      <w:r w:rsidR="00785C9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vyznačena.</w:t>
      </w:r>
    </w:p>
    <w:p w14:paraId="69D7ED0E" w14:textId="4933CECE" w:rsidR="008D20B5" w:rsidRDefault="00467C4C" w:rsidP="008D20B5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D20B5">
        <w:rPr>
          <w:rFonts w:ascii="Times New Roman" w:hAnsi="Times New Roman" w:cs="Times New Roman"/>
          <w:sz w:val="24"/>
          <w:szCs w:val="24"/>
        </w:rPr>
        <w:t>/ Pozem</w:t>
      </w:r>
      <w:r w:rsidR="00785C9D">
        <w:rPr>
          <w:rFonts w:ascii="Times New Roman" w:hAnsi="Times New Roman" w:cs="Times New Roman"/>
          <w:sz w:val="24"/>
          <w:szCs w:val="24"/>
        </w:rPr>
        <w:t>e</w:t>
      </w:r>
      <w:r w:rsidR="008D20B5">
        <w:rPr>
          <w:rFonts w:ascii="Times New Roman" w:hAnsi="Times New Roman" w:cs="Times New Roman"/>
          <w:sz w:val="24"/>
          <w:szCs w:val="24"/>
        </w:rPr>
        <w:t>k par. č. 85/1</w:t>
      </w:r>
      <w:r w:rsidR="00785C9D">
        <w:rPr>
          <w:rFonts w:ascii="Times New Roman" w:hAnsi="Times New Roman" w:cs="Times New Roman"/>
          <w:sz w:val="24"/>
          <w:szCs w:val="24"/>
        </w:rPr>
        <w:t>6</w:t>
      </w:r>
      <w:r w:rsidR="008D20B5">
        <w:rPr>
          <w:rFonts w:ascii="Times New Roman" w:hAnsi="Times New Roman" w:cs="Times New Roman"/>
          <w:sz w:val="24"/>
          <w:szCs w:val="24"/>
        </w:rPr>
        <w:t xml:space="preserve"> </w:t>
      </w:r>
      <w:r w:rsidR="008D20B5" w:rsidRPr="00C512F6">
        <w:rPr>
          <w:rFonts w:ascii="Times New Roman" w:hAnsi="Times New Roman" w:cs="Times New Roman"/>
          <w:sz w:val="24"/>
          <w:szCs w:val="24"/>
        </w:rPr>
        <w:t>nepřetržitě po několik desetiletí v dobré víře, že j</w:t>
      </w:r>
      <w:r w:rsidRPr="00C512F6">
        <w:rPr>
          <w:rFonts w:ascii="Times New Roman" w:hAnsi="Times New Roman" w:cs="Times New Roman"/>
          <w:sz w:val="24"/>
          <w:szCs w:val="24"/>
        </w:rPr>
        <w:t>e</w:t>
      </w:r>
      <w:r w:rsidR="008D20B5" w:rsidRPr="00C512F6">
        <w:rPr>
          <w:rFonts w:ascii="Times New Roman" w:hAnsi="Times New Roman" w:cs="Times New Roman"/>
          <w:sz w:val="24"/>
          <w:szCs w:val="24"/>
        </w:rPr>
        <w:t xml:space="preserve"> je</w:t>
      </w:r>
      <w:r w:rsidRPr="00C512F6">
        <w:rPr>
          <w:rFonts w:ascii="Times New Roman" w:hAnsi="Times New Roman" w:cs="Times New Roman"/>
          <w:sz w:val="24"/>
          <w:szCs w:val="24"/>
        </w:rPr>
        <w:t>ho</w:t>
      </w:r>
      <w:r w:rsidR="008D20B5" w:rsidRPr="00C512F6">
        <w:rPr>
          <w:rFonts w:ascii="Times New Roman" w:hAnsi="Times New Roman" w:cs="Times New Roman"/>
          <w:sz w:val="24"/>
          <w:szCs w:val="24"/>
        </w:rPr>
        <w:t xml:space="preserve"> vlastník</w:t>
      </w:r>
      <w:r w:rsidRPr="00C512F6">
        <w:rPr>
          <w:rFonts w:ascii="Times New Roman" w:hAnsi="Times New Roman" w:cs="Times New Roman"/>
          <w:sz w:val="24"/>
          <w:szCs w:val="24"/>
        </w:rPr>
        <w:t>em</w:t>
      </w:r>
      <w:r w:rsidR="008D20B5" w:rsidRPr="00C512F6">
        <w:rPr>
          <w:rFonts w:ascii="Times New Roman" w:hAnsi="Times New Roman" w:cs="Times New Roman"/>
          <w:sz w:val="24"/>
          <w:szCs w:val="24"/>
        </w:rPr>
        <w:t>, Vydržitel</w:t>
      </w:r>
      <w:r w:rsidRPr="00C512F6">
        <w:rPr>
          <w:rFonts w:ascii="Times New Roman" w:hAnsi="Times New Roman" w:cs="Times New Roman"/>
          <w:sz w:val="24"/>
          <w:szCs w:val="24"/>
        </w:rPr>
        <w:t xml:space="preserve"> a jeho předchůdce </w:t>
      </w:r>
      <w:r w:rsidR="008D20B5" w:rsidRPr="00C512F6">
        <w:rPr>
          <w:rFonts w:ascii="Times New Roman" w:hAnsi="Times New Roman" w:cs="Times New Roman"/>
          <w:sz w:val="24"/>
          <w:szCs w:val="24"/>
        </w:rPr>
        <w:t>užíva</w:t>
      </w:r>
      <w:r w:rsidRPr="00C512F6">
        <w:rPr>
          <w:rFonts w:ascii="Times New Roman" w:hAnsi="Times New Roman" w:cs="Times New Roman"/>
          <w:sz w:val="24"/>
          <w:szCs w:val="24"/>
        </w:rPr>
        <w:t>l</w:t>
      </w:r>
      <w:r w:rsidR="008D20B5" w:rsidRPr="00C512F6">
        <w:rPr>
          <w:rFonts w:ascii="Times New Roman" w:hAnsi="Times New Roman" w:cs="Times New Roman"/>
          <w:sz w:val="24"/>
          <w:szCs w:val="24"/>
        </w:rPr>
        <w:t xml:space="preserve"> tak, že je plotem přihradil ke svému pozemku p. č. 87/</w:t>
      </w:r>
      <w:r w:rsidRPr="00C512F6">
        <w:rPr>
          <w:rFonts w:ascii="Times New Roman" w:hAnsi="Times New Roman" w:cs="Times New Roman"/>
          <w:sz w:val="24"/>
          <w:szCs w:val="24"/>
        </w:rPr>
        <w:t>5</w:t>
      </w:r>
      <w:r w:rsidR="008D20B5">
        <w:rPr>
          <w:rFonts w:ascii="Times New Roman" w:hAnsi="Times New Roman" w:cs="Times New Roman"/>
          <w:sz w:val="24"/>
          <w:szCs w:val="24"/>
        </w:rPr>
        <w:t xml:space="preserve"> v obci Psáry, k. </w:t>
      </w:r>
      <w:proofErr w:type="spellStart"/>
      <w:r w:rsidR="008D20B5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="008D20B5">
        <w:rPr>
          <w:rFonts w:ascii="Times New Roman" w:hAnsi="Times New Roman" w:cs="Times New Roman"/>
          <w:sz w:val="24"/>
          <w:szCs w:val="24"/>
        </w:rPr>
        <w:t xml:space="preserve"> Psáry, zapsanému na LV </w:t>
      </w:r>
      <w:r>
        <w:rPr>
          <w:rFonts w:ascii="Times New Roman" w:hAnsi="Times New Roman" w:cs="Times New Roman"/>
          <w:sz w:val="24"/>
          <w:szCs w:val="24"/>
        </w:rPr>
        <w:t xml:space="preserve">2227 </w:t>
      </w:r>
      <w:r w:rsidR="008D20B5">
        <w:rPr>
          <w:rFonts w:ascii="Times New Roman" w:hAnsi="Times New Roman" w:cs="Times New Roman"/>
          <w:sz w:val="24"/>
          <w:szCs w:val="24"/>
        </w:rPr>
        <w:t>u Katastrálního úřadu pro Středočeský kraj, Katastrální pracoviště Praha-západ (dále jen „</w:t>
      </w:r>
      <w:r w:rsidR="008D20B5">
        <w:rPr>
          <w:rFonts w:ascii="Times New Roman" w:hAnsi="Times New Roman" w:cs="Times New Roman"/>
          <w:b/>
          <w:sz w:val="24"/>
          <w:szCs w:val="24"/>
        </w:rPr>
        <w:t>Předmět</w:t>
      </w:r>
      <w:r w:rsidR="008D20B5">
        <w:rPr>
          <w:rFonts w:ascii="Times New Roman" w:hAnsi="Times New Roman" w:cs="Times New Roman"/>
          <w:sz w:val="24"/>
          <w:szCs w:val="24"/>
        </w:rPr>
        <w:t xml:space="preserve"> </w:t>
      </w:r>
      <w:r w:rsidR="008D20B5">
        <w:rPr>
          <w:rFonts w:ascii="Times New Roman" w:hAnsi="Times New Roman" w:cs="Times New Roman"/>
          <w:b/>
          <w:sz w:val="24"/>
          <w:szCs w:val="24"/>
        </w:rPr>
        <w:t>vydržení</w:t>
      </w:r>
      <w:r w:rsidR="008D20B5">
        <w:rPr>
          <w:rFonts w:ascii="Times New Roman" w:hAnsi="Times New Roman" w:cs="Times New Roman"/>
          <w:sz w:val="24"/>
          <w:szCs w:val="24"/>
        </w:rPr>
        <w:t>“).</w:t>
      </w:r>
    </w:p>
    <w:p w14:paraId="1BAE12F9" w14:textId="77777777" w:rsidR="008D20B5" w:rsidRDefault="008D20B5" w:rsidP="008D20B5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01A889E" w14:textId="77777777" w:rsidR="008D20B5" w:rsidRDefault="008D20B5" w:rsidP="008D20B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Článek III. Prohlášení</w:t>
      </w:r>
    </w:p>
    <w:p w14:paraId="14F7C4AE" w14:textId="2AAA0826" w:rsidR="008D20B5" w:rsidRDefault="008D20B5" w:rsidP="008D20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a Vydržitel tímto souhlasně prohlašují, že Vydržitel nabyl vlastnické právo k Předmětu vydržení specifikovan</w:t>
      </w:r>
      <w:r w:rsidR="00467C4C">
        <w:rPr>
          <w:rFonts w:ascii="Times New Roman" w:hAnsi="Times New Roman" w:cs="Times New Roman"/>
          <w:sz w:val="24"/>
          <w:szCs w:val="24"/>
        </w:rPr>
        <w:t>ému</w:t>
      </w:r>
      <w:r>
        <w:rPr>
          <w:rFonts w:ascii="Times New Roman" w:hAnsi="Times New Roman" w:cs="Times New Roman"/>
          <w:sz w:val="24"/>
          <w:szCs w:val="24"/>
        </w:rPr>
        <w:t xml:space="preserve"> v čl. II. tohoto souhlasného prohlášení a to tím, že po dobu více jak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10 let byl </w:t>
      </w:r>
      <w:r w:rsidR="00467C4C">
        <w:rPr>
          <w:rFonts w:ascii="Times New Roman" w:hAnsi="Times New Roman" w:cs="Times New Roman"/>
          <w:sz w:val="24"/>
          <w:szCs w:val="24"/>
        </w:rPr>
        <w:t xml:space="preserve">on a předchozí vlastník pozemku </w:t>
      </w:r>
      <w:r>
        <w:rPr>
          <w:rFonts w:ascii="Times New Roman" w:hAnsi="Times New Roman" w:cs="Times New Roman"/>
          <w:sz w:val="24"/>
          <w:szCs w:val="24"/>
        </w:rPr>
        <w:t>poctivým držitel</w:t>
      </w:r>
      <w:r w:rsidR="00467C4C">
        <w:rPr>
          <w:rFonts w:ascii="Times New Roman" w:hAnsi="Times New Roman" w:cs="Times New Roman"/>
          <w:sz w:val="24"/>
          <w:szCs w:val="24"/>
        </w:rPr>
        <w:t>em</w:t>
      </w:r>
      <w:r>
        <w:rPr>
          <w:rFonts w:ascii="Times New Roman" w:hAnsi="Times New Roman" w:cs="Times New Roman"/>
          <w:sz w:val="24"/>
          <w:szCs w:val="24"/>
        </w:rPr>
        <w:t xml:space="preserve"> Předmětu vydržení. To znamená, že došlo k vydržení v souladu s § 1089, odst. 1 a § 1091, odst. 2 zákona č. 89/2012 Sb., občanský zákoník.</w:t>
      </w:r>
    </w:p>
    <w:p w14:paraId="5B67893D" w14:textId="77777777" w:rsidR="008D20B5" w:rsidRDefault="008D20B5" w:rsidP="008D20B5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2E08CBD3" w14:textId="77777777" w:rsidR="008D20B5" w:rsidRDefault="008D20B5" w:rsidP="008D20B5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Psárech dne 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 Psárech dne ______________</w:t>
      </w:r>
    </w:p>
    <w:p w14:paraId="22802FDA" w14:textId="77777777" w:rsidR="008D20B5" w:rsidRDefault="008D20B5" w:rsidP="008D20B5">
      <w:pPr>
        <w:ind w:left="708"/>
        <w:rPr>
          <w:rFonts w:ascii="Times New Roman" w:hAnsi="Times New Roman" w:cs="Times New Roman"/>
          <w:sz w:val="24"/>
          <w:szCs w:val="24"/>
        </w:rPr>
      </w:pPr>
    </w:p>
    <w:p w14:paraId="04E892A6" w14:textId="694E9024" w:rsidR="00467C4C" w:rsidRDefault="008D20B5" w:rsidP="008D20B5">
      <w:pPr>
        <w:ind w:left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</w:t>
      </w:r>
      <w:r>
        <w:rPr>
          <w:rFonts w:ascii="Times New Roman" w:hAnsi="Times New Roman" w:cs="Times New Roman"/>
          <w:sz w:val="24"/>
          <w:szCs w:val="24"/>
        </w:rPr>
        <w:br/>
      </w:r>
      <w:r w:rsidR="00467C4C">
        <w:rPr>
          <w:rFonts w:ascii="Times New Roman" w:hAnsi="Times New Roman" w:cs="Times New Roman"/>
          <w:b/>
          <w:sz w:val="24"/>
          <w:szCs w:val="24"/>
        </w:rPr>
        <w:t xml:space="preserve">Vlasta Málková, </w:t>
      </w:r>
      <w:r>
        <w:rPr>
          <w:rFonts w:ascii="Times New Roman" w:hAnsi="Times New Roman" w:cs="Times New Roman"/>
          <w:b/>
          <w:sz w:val="24"/>
          <w:szCs w:val="24"/>
        </w:rPr>
        <w:t>Obec Psáry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67C4C">
        <w:rPr>
          <w:rFonts w:ascii="Times New Roman" w:hAnsi="Times New Roman" w:cs="Times New Roman"/>
          <w:b/>
          <w:sz w:val="24"/>
          <w:szCs w:val="24"/>
        </w:rPr>
        <w:t>David Křehlík</w:t>
      </w:r>
    </w:p>
    <w:p w14:paraId="2AB87BA3" w14:textId="65B29478" w:rsidR="008D20B5" w:rsidRDefault="00467C4C" w:rsidP="008D20B5">
      <w:pPr>
        <w:ind w:left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12D5">
        <w:rPr>
          <w:rFonts w:ascii="Times New Roman" w:hAnsi="Times New Roman" w:cs="Times New Roman"/>
          <w:b/>
          <w:sz w:val="24"/>
          <w:szCs w:val="24"/>
        </w:rPr>
        <w:t>S</w:t>
      </w:r>
      <w:r w:rsidR="008D20B5">
        <w:rPr>
          <w:rFonts w:ascii="Times New Roman" w:hAnsi="Times New Roman" w:cs="Times New Roman"/>
          <w:b/>
          <w:sz w:val="24"/>
          <w:szCs w:val="24"/>
        </w:rPr>
        <w:t>tarostka</w:t>
      </w:r>
    </w:p>
    <w:p w14:paraId="1498F3A4" w14:textId="77777777" w:rsidR="006912D5" w:rsidRDefault="006912D5" w:rsidP="008D20B5">
      <w:pPr>
        <w:ind w:left="708"/>
        <w:rPr>
          <w:rFonts w:ascii="Times New Roman" w:hAnsi="Times New Roman" w:cs="Times New Roman"/>
          <w:b/>
          <w:sz w:val="24"/>
          <w:szCs w:val="24"/>
        </w:rPr>
      </w:pPr>
    </w:p>
    <w:p w14:paraId="29E9B523" w14:textId="77777777" w:rsidR="006912D5" w:rsidRDefault="006912D5" w:rsidP="008D20B5">
      <w:pPr>
        <w:ind w:left="708"/>
        <w:rPr>
          <w:rFonts w:ascii="Times New Roman" w:hAnsi="Times New Roman" w:cs="Times New Roman"/>
          <w:b/>
          <w:sz w:val="24"/>
          <w:szCs w:val="24"/>
        </w:rPr>
      </w:pPr>
    </w:p>
    <w:p w14:paraId="2A068874" w14:textId="77777777" w:rsidR="006912D5" w:rsidRPr="004354DC" w:rsidRDefault="006912D5" w:rsidP="006912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</w:pPr>
      <w:r w:rsidRPr="004354DC"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  <w:t>D O L O Ž K A</w:t>
      </w:r>
    </w:p>
    <w:p w14:paraId="57ADA075" w14:textId="77777777" w:rsidR="006912D5" w:rsidRPr="004354DC" w:rsidRDefault="006912D5" w:rsidP="006912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</w:pPr>
      <w:r w:rsidRPr="004354DC"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  <w:t>podle § 41 zákona č. 128/2000 Sb. o obcích (obecní zřízení), ve znění</w:t>
      </w:r>
    </w:p>
    <w:p w14:paraId="3AF18BEF" w14:textId="77777777" w:rsidR="006912D5" w:rsidRPr="004354DC" w:rsidRDefault="006912D5" w:rsidP="006912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</w:pPr>
      <w:r w:rsidRPr="004354DC"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  <w:t>pozdějších předpisů</w:t>
      </w:r>
    </w:p>
    <w:p w14:paraId="5F922B16" w14:textId="77777777" w:rsidR="006912D5" w:rsidRPr="004354DC" w:rsidRDefault="006912D5" w:rsidP="006912D5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</w:pPr>
    </w:p>
    <w:p w14:paraId="058BCDFA" w14:textId="313AACCF" w:rsidR="006912D5" w:rsidRPr="004354DC" w:rsidRDefault="006912D5" w:rsidP="00691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>Pozemek uvedený</w:t>
      </w:r>
      <w:r w:rsidRPr="004354DC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 xml:space="preserve">v čl. II </w:t>
      </w:r>
      <w:r w:rsidRPr="004354DC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 xml:space="preserve">v bodě 2.1.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>tohoto souhlasného prohlášení</w:t>
      </w:r>
      <w:r w:rsidRPr="004354DC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 xml:space="preserve"> byl schválen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 xml:space="preserve"> k převodu</w:t>
      </w:r>
      <w:r w:rsidRPr="004354DC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 xml:space="preserve"> dne ……….. usnesením Zastupitelstva obce Psáry č. …………….. </w:t>
      </w:r>
    </w:p>
    <w:p w14:paraId="5F69A145" w14:textId="77777777" w:rsidR="006912D5" w:rsidRPr="004354DC" w:rsidRDefault="006912D5" w:rsidP="006912D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  <w:r w:rsidRPr="004354DC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>Tímto potvrzuji, že byly splněny ve smyslu § 41 zákona č. 128/2000 Sb., o obcích (obecní zřízení), ve znění pozdějších předpisů, podmínky pro platnost tohoto právního aktu.</w:t>
      </w:r>
    </w:p>
    <w:p w14:paraId="725CCFC5" w14:textId="77777777" w:rsidR="006912D5" w:rsidRPr="004354DC" w:rsidRDefault="006912D5" w:rsidP="006912D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  <w:r w:rsidRPr="004354DC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 xml:space="preserve">                                                   </w:t>
      </w:r>
    </w:p>
    <w:p w14:paraId="6D9BB47F" w14:textId="77777777" w:rsidR="006912D5" w:rsidRPr="004354DC" w:rsidRDefault="006912D5" w:rsidP="006912D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</w:p>
    <w:p w14:paraId="096856C3" w14:textId="77777777" w:rsidR="006912D5" w:rsidRPr="004354DC" w:rsidRDefault="006912D5" w:rsidP="006912D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  <w:r w:rsidRPr="004354DC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>V Psárech dne …………..</w:t>
      </w:r>
    </w:p>
    <w:p w14:paraId="02D53C9A" w14:textId="77777777" w:rsidR="006912D5" w:rsidRPr="004354DC" w:rsidRDefault="006912D5" w:rsidP="006912D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</w:p>
    <w:p w14:paraId="4982978B" w14:textId="77777777" w:rsidR="006912D5" w:rsidRPr="004354DC" w:rsidRDefault="006912D5" w:rsidP="006912D5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  <w:r w:rsidRPr="004354DC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>………………………………</w:t>
      </w:r>
    </w:p>
    <w:p w14:paraId="31FC80CC" w14:textId="77777777" w:rsidR="006912D5" w:rsidRPr="004354DC" w:rsidRDefault="006912D5" w:rsidP="006912D5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  <w:r w:rsidRPr="004354DC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>Vlasta Málková, starostka obce</w:t>
      </w:r>
    </w:p>
    <w:p w14:paraId="1DE39414" w14:textId="77777777" w:rsidR="006912D5" w:rsidRDefault="006912D5" w:rsidP="008D20B5">
      <w:pPr>
        <w:ind w:left="708"/>
        <w:rPr>
          <w:rFonts w:ascii="Times New Roman" w:hAnsi="Times New Roman" w:cs="Times New Roman"/>
          <w:sz w:val="24"/>
          <w:szCs w:val="24"/>
        </w:rPr>
      </w:pPr>
    </w:p>
    <w:sectPr w:rsidR="006912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83464"/>
    <w:multiLevelType w:val="hybridMultilevel"/>
    <w:tmpl w:val="6E009424"/>
    <w:lvl w:ilvl="0" w:tplc="F7C0225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2C7F0B"/>
    <w:multiLevelType w:val="hybridMultilevel"/>
    <w:tmpl w:val="EF508A9E"/>
    <w:lvl w:ilvl="0" w:tplc="75BE6E8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13339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1104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B5"/>
    <w:rsid w:val="002047A2"/>
    <w:rsid w:val="00467C4C"/>
    <w:rsid w:val="006912D5"/>
    <w:rsid w:val="00727832"/>
    <w:rsid w:val="00785C9D"/>
    <w:rsid w:val="008D20B5"/>
    <w:rsid w:val="008F6E33"/>
    <w:rsid w:val="00A858A7"/>
    <w:rsid w:val="00C512F6"/>
    <w:rsid w:val="00C605C2"/>
    <w:rsid w:val="00C914ED"/>
    <w:rsid w:val="00C93FDF"/>
    <w:rsid w:val="00CB6A1A"/>
    <w:rsid w:val="00E24227"/>
    <w:rsid w:val="00E93777"/>
    <w:rsid w:val="00F9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CC511"/>
  <w15:chartTrackingRefBased/>
  <w15:docId w15:val="{55CE75AE-5287-4908-B7B4-7E5495826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20B5"/>
    <w:pPr>
      <w:spacing w:after="200" w:line="276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D20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D20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D20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D20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D20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D20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D20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D20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D20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D20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D20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D20B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D20B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D20B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D20B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D20B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D20B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D20B5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D20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D2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D20B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D20B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D20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D20B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D20B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D20B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D20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D20B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D20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350</Words>
  <Characters>2205</Characters>
  <Application>Microsoft Office Word</Application>
  <DocSecurity>0</DocSecurity>
  <Lines>50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Renáta Sedláková</dc:creator>
  <cp:keywords/>
  <dc:description/>
  <cp:lastModifiedBy>Nikola Raušerová</cp:lastModifiedBy>
  <cp:revision>8</cp:revision>
  <dcterms:created xsi:type="dcterms:W3CDTF">2026-07-08T05:56:00Z</dcterms:created>
  <dcterms:modified xsi:type="dcterms:W3CDTF">2026-09-10T13:15:00Z</dcterms:modified>
</cp:coreProperties>
</file>