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F56C" w14:textId="28373B78" w:rsidR="006E1D43" w:rsidRPr="006E1D43" w:rsidRDefault="006E1D43" w:rsidP="006E1D43">
      <w:pPr>
        <w:pStyle w:val="Odstavecseseznamem"/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E1D43">
        <w:rPr>
          <w:rFonts w:ascii="Times New Roman" w:hAnsi="Times New Roman" w:cs="Times New Roman"/>
          <w:b/>
          <w:bCs/>
          <w:sz w:val="28"/>
          <w:szCs w:val="28"/>
          <w:u w:val="single"/>
        </w:rPr>
        <w:t>Zadání změny č. 1 územního plánu Psáry</w:t>
      </w:r>
    </w:p>
    <w:p w14:paraId="21328EE5" w14:textId="77777777" w:rsidR="00EF27DE" w:rsidRDefault="00EF27DE" w:rsidP="00335B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cs-CZ"/>
        </w:rPr>
      </w:pPr>
    </w:p>
    <w:p w14:paraId="2BA0B7BE" w14:textId="77777777" w:rsidR="00335B66" w:rsidRPr="00335B66" w:rsidRDefault="00335B66" w:rsidP="00335B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cs-CZ"/>
        </w:rPr>
      </w:pPr>
      <w:r w:rsidRPr="00335B66">
        <w:rPr>
          <w:rFonts w:ascii="Times New Roman" w:hAnsi="Times New Roman" w:cs="Times New Roman"/>
          <w:b/>
          <w:sz w:val="28"/>
          <w:szCs w:val="28"/>
          <w:lang w:eastAsia="cs-CZ"/>
        </w:rPr>
        <w:t>Zdůvodnění:</w:t>
      </w:r>
    </w:p>
    <w:p w14:paraId="4FB5B19D" w14:textId="77777777" w:rsidR="003104FF" w:rsidRDefault="003104FF" w:rsidP="00D83F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cs-CZ"/>
        </w:rPr>
      </w:pPr>
    </w:p>
    <w:p w14:paraId="086BB9B7" w14:textId="3E1B1790" w:rsidR="00C602A6" w:rsidRPr="00ED740F" w:rsidRDefault="00765E21" w:rsidP="00D83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  <w:lang w:eastAsia="cs-CZ"/>
        </w:rPr>
      </w:pPr>
      <w:r w:rsidRPr="00ED740F">
        <w:rPr>
          <w:rFonts w:ascii="Times New Roman" w:hAnsi="Times New Roman" w:cs="Times New Roman"/>
          <w:sz w:val="28"/>
          <w:szCs w:val="26"/>
          <w:lang w:eastAsia="cs-CZ"/>
        </w:rPr>
        <w:t>Dne 1</w:t>
      </w:r>
      <w:r w:rsidR="009B54DB">
        <w:rPr>
          <w:rFonts w:ascii="Times New Roman" w:hAnsi="Times New Roman" w:cs="Times New Roman"/>
          <w:sz w:val="28"/>
          <w:szCs w:val="26"/>
          <w:lang w:eastAsia="cs-CZ"/>
        </w:rPr>
        <w:t>9</w:t>
      </w:r>
      <w:r w:rsidRPr="00ED740F">
        <w:rPr>
          <w:rFonts w:ascii="Times New Roman" w:hAnsi="Times New Roman" w:cs="Times New Roman"/>
          <w:sz w:val="28"/>
          <w:szCs w:val="26"/>
          <w:lang w:eastAsia="cs-CZ"/>
        </w:rPr>
        <w:t>.</w:t>
      </w:r>
      <w:r w:rsidR="00ED740F" w:rsidRPr="00ED740F">
        <w:rPr>
          <w:rFonts w:ascii="Times New Roman" w:hAnsi="Times New Roman" w:cs="Times New Roman"/>
          <w:sz w:val="28"/>
          <w:szCs w:val="26"/>
          <w:lang w:eastAsia="cs-CZ"/>
        </w:rPr>
        <w:t xml:space="preserve"> </w:t>
      </w:r>
      <w:r w:rsidRPr="00ED740F">
        <w:rPr>
          <w:rFonts w:ascii="Times New Roman" w:hAnsi="Times New Roman" w:cs="Times New Roman"/>
          <w:sz w:val="28"/>
          <w:szCs w:val="26"/>
          <w:lang w:eastAsia="cs-CZ"/>
        </w:rPr>
        <w:t>2.</w:t>
      </w:r>
      <w:r w:rsidR="00ED740F" w:rsidRPr="00ED740F">
        <w:rPr>
          <w:rFonts w:ascii="Times New Roman" w:hAnsi="Times New Roman" w:cs="Times New Roman"/>
          <w:sz w:val="28"/>
          <w:szCs w:val="26"/>
          <w:lang w:eastAsia="cs-CZ"/>
        </w:rPr>
        <w:t xml:space="preserve"> </w:t>
      </w:r>
      <w:r w:rsidRPr="00ED740F">
        <w:rPr>
          <w:rFonts w:ascii="Times New Roman" w:hAnsi="Times New Roman" w:cs="Times New Roman"/>
          <w:sz w:val="28"/>
          <w:szCs w:val="26"/>
          <w:lang w:eastAsia="cs-CZ"/>
        </w:rPr>
        <w:t>20</w:t>
      </w:r>
      <w:r w:rsidR="009B54DB">
        <w:rPr>
          <w:rFonts w:ascii="Times New Roman" w:hAnsi="Times New Roman" w:cs="Times New Roman"/>
          <w:sz w:val="28"/>
          <w:szCs w:val="26"/>
          <w:lang w:eastAsia="cs-CZ"/>
        </w:rPr>
        <w:t>2</w:t>
      </w:r>
      <w:r w:rsidRPr="00ED740F">
        <w:rPr>
          <w:rFonts w:ascii="Times New Roman" w:hAnsi="Times New Roman" w:cs="Times New Roman"/>
          <w:sz w:val="28"/>
          <w:szCs w:val="26"/>
          <w:lang w:eastAsia="cs-CZ"/>
        </w:rPr>
        <w:t>5 ZO</w:t>
      </w:r>
      <w:r w:rsidR="007D45BD" w:rsidRPr="00ED740F">
        <w:rPr>
          <w:rFonts w:ascii="Times New Roman" w:hAnsi="Times New Roman" w:cs="Times New Roman"/>
          <w:sz w:val="28"/>
          <w:szCs w:val="26"/>
          <w:lang w:eastAsia="cs-CZ"/>
        </w:rPr>
        <w:t xml:space="preserve"> u</w:t>
      </w:r>
      <w:r w:rsidR="00C602A6" w:rsidRPr="00ED740F">
        <w:rPr>
          <w:rFonts w:ascii="Times New Roman" w:hAnsi="Times New Roman" w:cs="Times New Roman"/>
          <w:sz w:val="28"/>
          <w:szCs w:val="26"/>
          <w:lang w:eastAsia="cs-CZ"/>
        </w:rPr>
        <w:t xml:space="preserve">snesením č. </w:t>
      </w:r>
      <w:r w:rsidR="009B54DB">
        <w:rPr>
          <w:rFonts w:ascii="Times New Roman" w:hAnsi="Times New Roman" w:cs="Times New Roman"/>
          <w:sz w:val="28"/>
          <w:szCs w:val="26"/>
          <w:lang w:eastAsia="cs-CZ"/>
        </w:rPr>
        <w:t>4</w:t>
      </w:r>
      <w:r w:rsidR="00C602A6" w:rsidRPr="00ED740F">
        <w:rPr>
          <w:rFonts w:ascii="Times New Roman" w:hAnsi="Times New Roman" w:cs="Times New Roman"/>
          <w:sz w:val="28"/>
          <w:szCs w:val="26"/>
          <w:lang w:eastAsia="cs-CZ"/>
        </w:rPr>
        <w:t>/1-20</w:t>
      </w:r>
      <w:r w:rsidR="009B54DB">
        <w:rPr>
          <w:rFonts w:ascii="Times New Roman" w:hAnsi="Times New Roman" w:cs="Times New Roman"/>
          <w:sz w:val="28"/>
          <w:szCs w:val="26"/>
          <w:lang w:eastAsia="cs-CZ"/>
        </w:rPr>
        <w:t>2</w:t>
      </w:r>
      <w:r w:rsidR="00C602A6" w:rsidRPr="00ED740F">
        <w:rPr>
          <w:rFonts w:ascii="Times New Roman" w:hAnsi="Times New Roman" w:cs="Times New Roman"/>
          <w:sz w:val="28"/>
          <w:szCs w:val="26"/>
          <w:lang w:eastAsia="cs-CZ"/>
        </w:rPr>
        <w:t xml:space="preserve">5 </w:t>
      </w:r>
      <w:r w:rsidR="009B54DB">
        <w:rPr>
          <w:rFonts w:ascii="Times New Roman" w:hAnsi="Times New Roman" w:cs="Times New Roman"/>
          <w:sz w:val="28"/>
          <w:szCs w:val="26"/>
          <w:lang w:eastAsia="cs-CZ"/>
        </w:rPr>
        <w:t>rozhodlo o</w:t>
      </w:r>
      <w:r w:rsidR="00C602A6" w:rsidRPr="00ED740F">
        <w:rPr>
          <w:rFonts w:ascii="Times New Roman" w:hAnsi="Times New Roman" w:cs="Times New Roman"/>
          <w:sz w:val="28"/>
          <w:szCs w:val="26"/>
          <w:lang w:eastAsia="cs-CZ"/>
        </w:rPr>
        <w:t xml:space="preserve"> pořízení </w:t>
      </w:r>
      <w:r w:rsidR="009B54DB">
        <w:rPr>
          <w:rFonts w:ascii="Times New Roman" w:hAnsi="Times New Roman" w:cs="Times New Roman"/>
          <w:sz w:val="28"/>
          <w:szCs w:val="26"/>
          <w:lang w:eastAsia="cs-CZ"/>
        </w:rPr>
        <w:t>změny</w:t>
      </w:r>
      <w:r w:rsidR="00C602A6" w:rsidRPr="00ED740F">
        <w:rPr>
          <w:rFonts w:ascii="Times New Roman" w:hAnsi="Times New Roman" w:cs="Times New Roman"/>
          <w:sz w:val="28"/>
          <w:szCs w:val="26"/>
          <w:lang w:eastAsia="cs-CZ"/>
        </w:rPr>
        <w:t xml:space="preserve"> </w:t>
      </w:r>
      <w:r w:rsidR="009B54DB">
        <w:rPr>
          <w:rFonts w:ascii="Times New Roman" w:hAnsi="Times New Roman" w:cs="Times New Roman"/>
          <w:sz w:val="28"/>
          <w:szCs w:val="26"/>
          <w:lang w:eastAsia="cs-CZ"/>
        </w:rPr>
        <w:t>územně plánovací dokumentace BX bydlení jiné</w:t>
      </w:r>
      <w:r w:rsidR="00C602A6" w:rsidRPr="00ED740F">
        <w:rPr>
          <w:rFonts w:ascii="Times New Roman" w:hAnsi="Times New Roman" w:cs="Times New Roman"/>
          <w:sz w:val="28"/>
          <w:szCs w:val="26"/>
          <w:lang w:eastAsia="cs-CZ"/>
        </w:rPr>
        <w:t xml:space="preserve">. Jako pořizovatel územního plánu byl schválen Úřad územního plánování, </w:t>
      </w:r>
      <w:proofErr w:type="spellStart"/>
      <w:r w:rsidR="00C602A6" w:rsidRPr="00ED740F">
        <w:rPr>
          <w:rFonts w:ascii="Times New Roman" w:hAnsi="Times New Roman" w:cs="Times New Roman"/>
          <w:sz w:val="28"/>
          <w:szCs w:val="26"/>
          <w:lang w:eastAsia="cs-CZ"/>
        </w:rPr>
        <w:t>MěÚ</w:t>
      </w:r>
      <w:proofErr w:type="spellEnd"/>
      <w:r w:rsidR="00C602A6" w:rsidRPr="00ED740F">
        <w:rPr>
          <w:rFonts w:ascii="Times New Roman" w:hAnsi="Times New Roman" w:cs="Times New Roman"/>
          <w:sz w:val="28"/>
          <w:szCs w:val="26"/>
          <w:lang w:eastAsia="cs-CZ"/>
        </w:rPr>
        <w:t xml:space="preserve"> Černošice. </w:t>
      </w:r>
    </w:p>
    <w:p w14:paraId="7D76A25D" w14:textId="77777777" w:rsidR="009B54DB" w:rsidRDefault="009B54DB" w:rsidP="0048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  <w:lang w:eastAsia="cs-CZ"/>
        </w:rPr>
      </w:pPr>
    </w:p>
    <w:p w14:paraId="1B53CC7A" w14:textId="57140D8A" w:rsidR="0048310E" w:rsidRDefault="00C602A6" w:rsidP="009B5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  <w:lang w:eastAsia="cs-CZ"/>
        </w:rPr>
      </w:pPr>
      <w:r w:rsidRPr="00ED740F">
        <w:rPr>
          <w:rFonts w:ascii="Times New Roman" w:hAnsi="Times New Roman" w:cs="Times New Roman"/>
          <w:sz w:val="28"/>
          <w:szCs w:val="26"/>
          <w:lang w:eastAsia="cs-CZ"/>
        </w:rPr>
        <w:t>Městský úřad Černošice, odbor územního plánování jako pořizovatel příslušný podle § 6 odst. 1 písm. c) zákona č. 183/2006 Sb., o územ</w:t>
      </w:r>
      <w:r w:rsidR="0048310E" w:rsidRPr="00ED740F">
        <w:rPr>
          <w:rFonts w:ascii="Times New Roman" w:hAnsi="Times New Roman" w:cs="Times New Roman"/>
          <w:sz w:val="28"/>
          <w:szCs w:val="26"/>
          <w:lang w:eastAsia="cs-CZ"/>
        </w:rPr>
        <w:t xml:space="preserve">ním plánování a stavebním řádu (dále jen „stavební zákon“) </w:t>
      </w:r>
      <w:r w:rsidR="009B54DB">
        <w:rPr>
          <w:rFonts w:ascii="Times New Roman" w:hAnsi="Times New Roman" w:cs="Times New Roman"/>
          <w:sz w:val="28"/>
          <w:szCs w:val="26"/>
          <w:lang w:eastAsia="cs-CZ"/>
        </w:rPr>
        <w:t xml:space="preserve">zaslal vyjádření k návrhu zadání změny č. 1 územního plánu. </w:t>
      </w:r>
    </w:p>
    <w:p w14:paraId="16774EE1" w14:textId="77777777" w:rsidR="00C95DD5" w:rsidRPr="00ED740F" w:rsidRDefault="00C95DD5" w:rsidP="0048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  <w:lang w:eastAsia="cs-CZ"/>
        </w:rPr>
      </w:pPr>
    </w:p>
    <w:p w14:paraId="7A19B8AB" w14:textId="51B3DF4B" w:rsidR="00C95DD5" w:rsidRDefault="00C95DD5" w:rsidP="0048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  <w:lang w:eastAsia="cs-CZ"/>
        </w:rPr>
      </w:pPr>
      <w:r w:rsidRPr="00ED740F">
        <w:rPr>
          <w:rFonts w:ascii="Times New Roman" w:hAnsi="Times New Roman" w:cs="Times New Roman"/>
          <w:sz w:val="28"/>
          <w:szCs w:val="26"/>
          <w:lang w:eastAsia="cs-CZ"/>
        </w:rPr>
        <w:t xml:space="preserve">Úřad územního plánování podle § </w:t>
      </w:r>
      <w:r w:rsidR="009B54DB">
        <w:rPr>
          <w:rFonts w:ascii="Times New Roman" w:hAnsi="Times New Roman" w:cs="Times New Roman"/>
          <w:sz w:val="28"/>
          <w:szCs w:val="26"/>
          <w:lang w:eastAsia="cs-CZ"/>
        </w:rPr>
        <w:t>211</w:t>
      </w:r>
      <w:r w:rsidRPr="00ED740F">
        <w:rPr>
          <w:rFonts w:ascii="Times New Roman" w:hAnsi="Times New Roman" w:cs="Times New Roman"/>
          <w:sz w:val="28"/>
          <w:szCs w:val="26"/>
          <w:lang w:eastAsia="cs-CZ"/>
        </w:rPr>
        <w:t xml:space="preserve"> odst. </w:t>
      </w:r>
      <w:r w:rsidR="009B54DB">
        <w:rPr>
          <w:rFonts w:ascii="Times New Roman" w:hAnsi="Times New Roman" w:cs="Times New Roman"/>
          <w:sz w:val="28"/>
          <w:szCs w:val="26"/>
          <w:lang w:eastAsia="cs-CZ"/>
        </w:rPr>
        <w:t>2</w:t>
      </w:r>
      <w:r w:rsidRPr="00ED740F">
        <w:rPr>
          <w:rFonts w:ascii="Times New Roman" w:hAnsi="Times New Roman" w:cs="Times New Roman"/>
          <w:sz w:val="28"/>
          <w:szCs w:val="26"/>
          <w:lang w:eastAsia="cs-CZ"/>
        </w:rPr>
        <w:t xml:space="preserve"> stavebního zákona </w:t>
      </w:r>
      <w:r w:rsidRPr="00ED740F">
        <w:rPr>
          <w:rFonts w:ascii="Times New Roman" w:hAnsi="Times New Roman" w:cs="Times New Roman"/>
          <w:b/>
          <w:sz w:val="28"/>
          <w:szCs w:val="26"/>
          <w:lang w:eastAsia="cs-CZ"/>
        </w:rPr>
        <w:t xml:space="preserve">předkládá zastupitelstvu obce Psáry návrh Zadání </w:t>
      </w:r>
      <w:r w:rsidR="009B54DB">
        <w:rPr>
          <w:rFonts w:ascii="Times New Roman" w:hAnsi="Times New Roman" w:cs="Times New Roman"/>
          <w:b/>
          <w:sz w:val="28"/>
          <w:szCs w:val="26"/>
          <w:lang w:eastAsia="cs-CZ"/>
        </w:rPr>
        <w:t xml:space="preserve">změny </w:t>
      </w:r>
      <w:r w:rsidRPr="00ED740F">
        <w:rPr>
          <w:rFonts w:ascii="Times New Roman" w:hAnsi="Times New Roman" w:cs="Times New Roman"/>
          <w:b/>
          <w:sz w:val="28"/>
          <w:szCs w:val="26"/>
          <w:lang w:eastAsia="cs-CZ"/>
        </w:rPr>
        <w:t xml:space="preserve">územního plánu Psáry </w:t>
      </w:r>
      <w:r w:rsidR="009B54DB" w:rsidRPr="009B54DB">
        <w:rPr>
          <w:rFonts w:ascii="Times New Roman" w:hAnsi="Times New Roman" w:cs="Times New Roman"/>
          <w:bCs/>
          <w:sz w:val="28"/>
          <w:szCs w:val="26"/>
          <w:lang w:eastAsia="cs-CZ"/>
        </w:rPr>
        <w:t>k projednání</w:t>
      </w:r>
      <w:r w:rsidRPr="00ED740F">
        <w:rPr>
          <w:rFonts w:ascii="Times New Roman" w:hAnsi="Times New Roman" w:cs="Times New Roman"/>
          <w:sz w:val="28"/>
          <w:szCs w:val="26"/>
          <w:lang w:eastAsia="cs-CZ"/>
        </w:rPr>
        <w:t xml:space="preserve">. </w:t>
      </w:r>
    </w:p>
    <w:p w14:paraId="59178FAA" w14:textId="77777777" w:rsidR="00AC5D5C" w:rsidRPr="00ED740F" w:rsidRDefault="00AC5D5C" w:rsidP="004831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6"/>
          <w:lang w:eastAsia="cs-CZ"/>
        </w:rPr>
      </w:pPr>
    </w:p>
    <w:p w14:paraId="5760B485" w14:textId="77777777" w:rsidR="006A6216" w:rsidRPr="00AC5D5C" w:rsidRDefault="006A6216" w:rsidP="0048310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eastAsia="cs-CZ"/>
        </w:rPr>
      </w:pPr>
    </w:p>
    <w:p w14:paraId="0CA2C257" w14:textId="78097024" w:rsidR="00AC5D5C" w:rsidRPr="00AC5D5C" w:rsidRDefault="00AC5D5C" w:rsidP="00AC5D5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C5D5C">
        <w:rPr>
          <w:rFonts w:ascii="Times New Roman" w:hAnsi="Times New Roman" w:cs="Times New Roman"/>
          <w:b/>
          <w:bCs/>
          <w:sz w:val="28"/>
          <w:szCs w:val="28"/>
        </w:rPr>
        <w:t xml:space="preserve">Návrh usnesení: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C5D5C">
        <w:rPr>
          <w:rFonts w:ascii="Times New Roman" w:hAnsi="Times New Roman" w:cs="Times New Roman"/>
          <w:sz w:val="28"/>
          <w:szCs w:val="28"/>
        </w:rPr>
        <w:t xml:space="preserve">Zastupitelstvo přijalo toto usnesení: </w:t>
      </w:r>
    </w:p>
    <w:p w14:paraId="22D84589" w14:textId="74E6D60E" w:rsidR="00ED740F" w:rsidRPr="00ED740F" w:rsidRDefault="00ED740F" w:rsidP="00ED740F">
      <w:pPr>
        <w:spacing w:after="0" w:line="240" w:lineRule="auto"/>
        <w:rPr>
          <w:rFonts w:ascii="Times New Roman" w:hAnsi="Times New Roman" w:cs="Times New Roman"/>
          <w:sz w:val="24"/>
          <w:szCs w:val="26"/>
          <w:lang w:eastAsia="cs-CZ"/>
        </w:rPr>
      </w:pPr>
    </w:p>
    <w:p w14:paraId="11BB3833" w14:textId="77777777" w:rsidR="00AC5D5C" w:rsidRPr="00AC5D5C" w:rsidRDefault="00AC5D5C" w:rsidP="006E1D43">
      <w:pPr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sz w:val="28"/>
          <w:szCs w:val="28"/>
          <w:lang w:eastAsia="cs-CZ"/>
        </w:rPr>
      </w:pPr>
      <w:r w:rsidRPr="00AC5D5C"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bere na vědomí </w:t>
      </w:r>
    </w:p>
    <w:p w14:paraId="5667AECE" w14:textId="77777777" w:rsidR="00AC5D5C" w:rsidRPr="00AC5D5C" w:rsidRDefault="00AC5D5C" w:rsidP="00AC5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cs-CZ"/>
        </w:rPr>
      </w:pPr>
      <w:r w:rsidRPr="00AC5D5C">
        <w:rPr>
          <w:rFonts w:ascii="Times New Roman" w:hAnsi="Times New Roman" w:cs="Times New Roman"/>
          <w:bCs/>
          <w:sz w:val="28"/>
          <w:szCs w:val="28"/>
          <w:lang w:eastAsia="cs-CZ"/>
        </w:rPr>
        <w:t xml:space="preserve">vyjádření pořizovatele k podnětu na pořízení změny územního plánu na pozemcích </w:t>
      </w:r>
      <w:proofErr w:type="spellStart"/>
      <w:r w:rsidRPr="00AC5D5C">
        <w:rPr>
          <w:rFonts w:ascii="Times New Roman" w:hAnsi="Times New Roman" w:cs="Times New Roman"/>
          <w:bCs/>
          <w:sz w:val="28"/>
          <w:szCs w:val="28"/>
          <w:lang w:eastAsia="cs-CZ"/>
        </w:rPr>
        <w:t>parc</w:t>
      </w:r>
      <w:proofErr w:type="spellEnd"/>
      <w:r w:rsidRPr="00AC5D5C">
        <w:rPr>
          <w:rFonts w:ascii="Times New Roman" w:hAnsi="Times New Roman" w:cs="Times New Roman"/>
          <w:bCs/>
          <w:sz w:val="28"/>
          <w:szCs w:val="28"/>
          <w:lang w:eastAsia="cs-CZ"/>
        </w:rPr>
        <w:t>. č. 1023/1 a </w:t>
      </w:r>
      <w:proofErr w:type="spellStart"/>
      <w:r w:rsidRPr="00AC5D5C">
        <w:rPr>
          <w:rFonts w:ascii="Times New Roman" w:hAnsi="Times New Roman" w:cs="Times New Roman"/>
          <w:bCs/>
          <w:sz w:val="28"/>
          <w:szCs w:val="28"/>
          <w:lang w:eastAsia="cs-CZ"/>
        </w:rPr>
        <w:t>parc</w:t>
      </w:r>
      <w:proofErr w:type="spellEnd"/>
      <w:r w:rsidRPr="00AC5D5C">
        <w:rPr>
          <w:rFonts w:ascii="Times New Roman" w:hAnsi="Times New Roman" w:cs="Times New Roman"/>
          <w:bCs/>
          <w:sz w:val="28"/>
          <w:szCs w:val="28"/>
          <w:lang w:eastAsia="cs-CZ"/>
        </w:rPr>
        <w:t>. č. st. 768 v katastrálním území Psáry, které je přílohou tohoto usnesení;</w:t>
      </w:r>
    </w:p>
    <w:p w14:paraId="62A9EA1A" w14:textId="77777777" w:rsidR="00AC5D5C" w:rsidRPr="00AC5D5C" w:rsidRDefault="00AC5D5C" w:rsidP="00AC5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cs-CZ"/>
        </w:rPr>
      </w:pPr>
    </w:p>
    <w:p w14:paraId="2B86DC69" w14:textId="77777777" w:rsidR="00AC5D5C" w:rsidRPr="00AC5D5C" w:rsidRDefault="00AC5D5C" w:rsidP="006E1D43">
      <w:pPr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  <w:lang w:eastAsia="cs-CZ"/>
        </w:rPr>
      </w:pPr>
      <w:r w:rsidRPr="00AC5D5C"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schvaluje </w:t>
      </w:r>
    </w:p>
    <w:p w14:paraId="6FC2705F" w14:textId="77777777" w:rsidR="00AC5D5C" w:rsidRPr="00AC5D5C" w:rsidRDefault="00AC5D5C" w:rsidP="00AC5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cs-CZ"/>
        </w:rPr>
      </w:pPr>
      <w:r w:rsidRPr="00AC5D5C">
        <w:rPr>
          <w:rFonts w:ascii="Times New Roman" w:hAnsi="Times New Roman" w:cs="Times New Roman"/>
          <w:bCs/>
          <w:sz w:val="28"/>
          <w:szCs w:val="28"/>
          <w:lang w:eastAsia="cs-CZ"/>
        </w:rPr>
        <w:t xml:space="preserve">v souladu s ustanovením § 87 odst. 1 písm. b) zákona č. 283/2021 Sb., stavební zákon, ve znění pozdějších předpisů, Zadání změny č. 1 územního plánu Psáry, které je přílohou tohoto usnesení. Zadání navazuje na rozhodnutí zastupitelstva obce Psáry o pořízení změny č. 1 územního plánu Psáry usnesením č. 4/1-2025 ze dne 19. 2. 2025. </w:t>
      </w:r>
    </w:p>
    <w:p w14:paraId="0F2B960C" w14:textId="77777777" w:rsidR="006A6216" w:rsidRDefault="006A6216" w:rsidP="00D83F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cs-CZ"/>
        </w:rPr>
      </w:pPr>
    </w:p>
    <w:p w14:paraId="1627F512" w14:textId="77777777" w:rsidR="00DB15B6" w:rsidRDefault="00DB15B6" w:rsidP="00D83F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cs-CZ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111"/>
      </w:tblGrid>
      <w:tr w:rsidR="00335B66" w:rsidRPr="00335B66" w14:paraId="40C5B90E" w14:textId="77777777" w:rsidTr="00B22F84">
        <w:trPr>
          <w:trHeight w:val="7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7B8C" w14:textId="77777777" w:rsidR="00335B66" w:rsidRPr="00335B66" w:rsidRDefault="00335B66" w:rsidP="00335B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cs-CZ"/>
              </w:rPr>
            </w:pPr>
            <w:r w:rsidRPr="00335B66">
              <w:rPr>
                <w:rFonts w:ascii="Times New Roman" w:hAnsi="Times New Roman" w:cs="Times New Roman"/>
                <w:sz w:val="26"/>
                <w:szCs w:val="26"/>
                <w:lang w:eastAsia="cs-CZ"/>
              </w:rPr>
              <w:t>Vypracováno pro účely: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D72B0" w14:textId="77777777" w:rsidR="00335B66" w:rsidRPr="00335B66" w:rsidRDefault="00335B66" w:rsidP="00335B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cs-CZ"/>
              </w:rPr>
            </w:pPr>
            <w:r w:rsidRPr="00335B66">
              <w:rPr>
                <w:rFonts w:ascii="Times New Roman" w:hAnsi="Times New Roman" w:cs="Times New Roman"/>
                <w:sz w:val="26"/>
                <w:szCs w:val="26"/>
                <w:lang w:eastAsia="cs-CZ"/>
              </w:rPr>
              <w:t>Zasedání zastupitelstva obce Psáry</w:t>
            </w:r>
          </w:p>
        </w:tc>
      </w:tr>
      <w:tr w:rsidR="00335B66" w:rsidRPr="00335B66" w14:paraId="69F14A1C" w14:textId="77777777" w:rsidTr="00B22F84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9364F" w14:textId="77777777" w:rsidR="00335B66" w:rsidRPr="00335B66" w:rsidRDefault="00335B66" w:rsidP="00335B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cs-CZ"/>
              </w:rPr>
            </w:pPr>
            <w:r w:rsidRPr="00335B66">
              <w:rPr>
                <w:rFonts w:ascii="Times New Roman" w:hAnsi="Times New Roman" w:cs="Times New Roman"/>
                <w:sz w:val="26"/>
                <w:szCs w:val="26"/>
                <w:lang w:eastAsia="cs-CZ"/>
              </w:rPr>
              <w:t>Č. zasedání/ datum konání: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67F1" w14:textId="47C8103D" w:rsidR="00335B66" w:rsidRPr="00335B66" w:rsidRDefault="00335B66" w:rsidP="006A62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cs-CZ"/>
              </w:rPr>
            </w:pPr>
            <w:r w:rsidRPr="00335B66">
              <w:rPr>
                <w:rFonts w:ascii="Times New Roman" w:hAnsi="Times New Roman" w:cs="Times New Roman"/>
                <w:sz w:val="26"/>
                <w:szCs w:val="26"/>
                <w:lang w:eastAsia="cs-CZ"/>
              </w:rPr>
              <w:t xml:space="preserve">ZO č.    </w:t>
            </w:r>
            <w:r w:rsidR="00AC5D5C">
              <w:rPr>
                <w:rFonts w:ascii="Times New Roman" w:hAnsi="Times New Roman" w:cs="Times New Roman"/>
                <w:sz w:val="26"/>
                <w:szCs w:val="26"/>
                <w:lang w:eastAsia="cs-CZ"/>
              </w:rPr>
              <w:t>2</w:t>
            </w:r>
            <w:r w:rsidR="00ED740F">
              <w:rPr>
                <w:rFonts w:ascii="Times New Roman" w:hAnsi="Times New Roman" w:cs="Times New Roman"/>
                <w:sz w:val="26"/>
                <w:szCs w:val="26"/>
                <w:lang w:eastAsia="cs-CZ"/>
              </w:rPr>
              <w:t>-20</w:t>
            </w:r>
            <w:r w:rsidR="00AC5D5C">
              <w:rPr>
                <w:rFonts w:ascii="Times New Roman" w:hAnsi="Times New Roman" w:cs="Times New Roman"/>
                <w:sz w:val="26"/>
                <w:szCs w:val="26"/>
                <w:lang w:eastAsia="cs-CZ"/>
              </w:rPr>
              <w:t>25</w:t>
            </w:r>
            <w:r w:rsidRPr="00335B66">
              <w:rPr>
                <w:rFonts w:ascii="Times New Roman" w:hAnsi="Times New Roman" w:cs="Times New Roman"/>
                <w:sz w:val="26"/>
                <w:szCs w:val="26"/>
                <w:lang w:eastAsia="cs-CZ"/>
              </w:rPr>
              <w:t xml:space="preserve">  / </w:t>
            </w:r>
            <w:r w:rsidR="00AC5D5C">
              <w:rPr>
                <w:rFonts w:ascii="Times New Roman" w:hAnsi="Times New Roman" w:cs="Times New Roman"/>
                <w:sz w:val="26"/>
                <w:szCs w:val="26"/>
                <w:lang w:eastAsia="cs-CZ"/>
              </w:rPr>
              <w:t>22</w:t>
            </w:r>
            <w:r w:rsidR="006A6216">
              <w:rPr>
                <w:rFonts w:ascii="Times New Roman" w:hAnsi="Times New Roman" w:cs="Times New Roman"/>
                <w:sz w:val="26"/>
                <w:szCs w:val="26"/>
                <w:lang w:eastAsia="cs-CZ"/>
              </w:rPr>
              <w:t>.</w:t>
            </w:r>
            <w:r w:rsidR="00AC5D5C">
              <w:rPr>
                <w:rFonts w:ascii="Times New Roman" w:hAnsi="Times New Roman" w:cs="Times New Roman"/>
                <w:sz w:val="26"/>
                <w:szCs w:val="26"/>
                <w:lang w:eastAsia="cs-CZ"/>
              </w:rPr>
              <w:t>4</w:t>
            </w:r>
            <w:r w:rsidR="006A6216">
              <w:rPr>
                <w:rFonts w:ascii="Times New Roman" w:hAnsi="Times New Roman" w:cs="Times New Roman"/>
                <w:sz w:val="26"/>
                <w:szCs w:val="26"/>
                <w:lang w:eastAsia="cs-CZ"/>
              </w:rPr>
              <w:t>.20</w:t>
            </w:r>
            <w:r w:rsidR="00AC5D5C">
              <w:rPr>
                <w:rFonts w:ascii="Times New Roman" w:hAnsi="Times New Roman" w:cs="Times New Roman"/>
                <w:sz w:val="26"/>
                <w:szCs w:val="26"/>
                <w:lang w:eastAsia="cs-CZ"/>
              </w:rPr>
              <w:t>26</w:t>
            </w:r>
          </w:p>
        </w:tc>
      </w:tr>
      <w:tr w:rsidR="00335B66" w:rsidRPr="00335B66" w14:paraId="1898C5DC" w14:textId="77777777" w:rsidTr="00B22F84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511E6" w14:textId="77777777" w:rsidR="00335B66" w:rsidRPr="00335B66" w:rsidRDefault="00335B66" w:rsidP="00335B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cs-CZ"/>
              </w:rPr>
            </w:pPr>
            <w:r w:rsidRPr="00335B66">
              <w:rPr>
                <w:rFonts w:ascii="Times New Roman" w:hAnsi="Times New Roman" w:cs="Times New Roman"/>
                <w:sz w:val="26"/>
                <w:szCs w:val="26"/>
                <w:lang w:eastAsia="cs-CZ"/>
              </w:rPr>
              <w:t>Vypracoval: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C9CD2" w14:textId="37E464F8" w:rsidR="00335B66" w:rsidRPr="00335B66" w:rsidRDefault="006E1D43" w:rsidP="00335B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cs-C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cs-CZ"/>
              </w:rPr>
              <w:t>Renáta Sedláková</w:t>
            </w:r>
          </w:p>
        </w:tc>
      </w:tr>
    </w:tbl>
    <w:p w14:paraId="37EB4AC9" w14:textId="77777777" w:rsidR="00D374C0" w:rsidRDefault="00D374C0"/>
    <w:sectPr w:rsidR="00D374C0" w:rsidSect="003F1C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9782" w14:textId="77777777" w:rsidR="00F4547C" w:rsidRDefault="00F4547C">
      <w:pPr>
        <w:spacing w:after="0" w:line="240" w:lineRule="auto"/>
      </w:pPr>
      <w:r>
        <w:separator/>
      </w:r>
    </w:p>
  </w:endnote>
  <w:endnote w:type="continuationSeparator" w:id="0">
    <w:p w14:paraId="4314313A" w14:textId="77777777" w:rsidR="00F4547C" w:rsidRDefault="00F45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9FF91" w14:textId="77777777" w:rsidR="00F4547C" w:rsidRDefault="00F4547C">
      <w:pPr>
        <w:spacing w:after="0" w:line="240" w:lineRule="auto"/>
      </w:pPr>
      <w:r>
        <w:separator/>
      </w:r>
    </w:p>
  </w:footnote>
  <w:footnote w:type="continuationSeparator" w:id="0">
    <w:p w14:paraId="6EFA3DA9" w14:textId="77777777" w:rsidR="00F4547C" w:rsidRDefault="00F45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A3DA" w14:textId="77777777" w:rsidR="00F4547C" w:rsidRPr="00617126" w:rsidRDefault="00DB15B6" w:rsidP="00D719BD">
    <w:pPr>
      <w:pStyle w:val="Zhlav"/>
      <w:jc w:val="center"/>
    </w:pPr>
    <w:r>
      <w:rPr>
        <w:lang w:val="en-US"/>
      </w:rPr>
      <w:t>D</w:t>
    </w:r>
    <w:r>
      <w:t>ŮVODOVÁ ZPRÁVA</w:t>
    </w:r>
  </w:p>
  <w:p w14:paraId="1F48BD03" w14:textId="77777777" w:rsidR="00F4547C" w:rsidRDefault="00F454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BB54049E"/>
    <w:lvl w:ilvl="0">
      <w:start w:val="1"/>
      <w:numFmt w:val="decimal"/>
      <w:lvlText w:val="%1."/>
      <w:lvlJc w:val="center"/>
      <w:pPr>
        <w:ind w:left="924" w:hanging="356"/>
      </w:pPr>
      <w:rPr>
        <w:rFonts w:hint="default"/>
        <w:b/>
        <w:color w:val="000000"/>
        <w:sz w:val="24"/>
        <w:szCs w:val="24"/>
      </w:rPr>
    </w:lvl>
  </w:abstractNum>
  <w:abstractNum w:abstractNumId="1" w15:restartNumberingAfterBreak="0">
    <w:nsid w:val="048B7758"/>
    <w:multiLevelType w:val="hybridMultilevel"/>
    <w:tmpl w:val="530E9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01FE"/>
    <w:multiLevelType w:val="hybridMultilevel"/>
    <w:tmpl w:val="7BA83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E6814"/>
    <w:multiLevelType w:val="hybridMultilevel"/>
    <w:tmpl w:val="DA6638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37F52"/>
    <w:multiLevelType w:val="hybridMultilevel"/>
    <w:tmpl w:val="4B08C00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827E8"/>
    <w:multiLevelType w:val="hybridMultilevel"/>
    <w:tmpl w:val="93C68A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41BD4"/>
    <w:multiLevelType w:val="hybridMultilevel"/>
    <w:tmpl w:val="7BEA4E5C"/>
    <w:lvl w:ilvl="0" w:tplc="580417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307A5"/>
    <w:multiLevelType w:val="hybridMultilevel"/>
    <w:tmpl w:val="E8F483C6"/>
    <w:lvl w:ilvl="0" w:tplc="2E1C5B5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628172098">
    <w:abstractNumId w:val="5"/>
  </w:num>
  <w:num w:numId="2" w16cid:durableId="293412542">
    <w:abstractNumId w:val="2"/>
  </w:num>
  <w:num w:numId="3" w16cid:durableId="1454060232">
    <w:abstractNumId w:val="3"/>
  </w:num>
  <w:num w:numId="4" w16cid:durableId="743574962">
    <w:abstractNumId w:val="6"/>
  </w:num>
  <w:num w:numId="5" w16cid:durableId="1339036639">
    <w:abstractNumId w:val="1"/>
  </w:num>
  <w:num w:numId="6" w16cid:durableId="147015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6616697">
    <w:abstractNumId w:val="0"/>
  </w:num>
  <w:num w:numId="8" w16cid:durableId="841434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B66"/>
    <w:rsid w:val="00063027"/>
    <w:rsid w:val="00115E7D"/>
    <w:rsid w:val="0013629F"/>
    <w:rsid w:val="001937E8"/>
    <w:rsid w:val="002508C8"/>
    <w:rsid w:val="002B1580"/>
    <w:rsid w:val="002C4790"/>
    <w:rsid w:val="003104FF"/>
    <w:rsid w:val="00313A46"/>
    <w:rsid w:val="00315F53"/>
    <w:rsid w:val="00335B66"/>
    <w:rsid w:val="003B486B"/>
    <w:rsid w:val="003E7857"/>
    <w:rsid w:val="003F69AA"/>
    <w:rsid w:val="00465DC1"/>
    <w:rsid w:val="0048310E"/>
    <w:rsid w:val="00485AEE"/>
    <w:rsid w:val="00504230"/>
    <w:rsid w:val="00552D51"/>
    <w:rsid w:val="005620C2"/>
    <w:rsid w:val="0059318F"/>
    <w:rsid w:val="006603F2"/>
    <w:rsid w:val="006945E8"/>
    <w:rsid w:val="006A40BC"/>
    <w:rsid w:val="006A6216"/>
    <w:rsid w:val="006E1D43"/>
    <w:rsid w:val="00765E21"/>
    <w:rsid w:val="007D45BD"/>
    <w:rsid w:val="008C21AE"/>
    <w:rsid w:val="009B54DB"/>
    <w:rsid w:val="00A2103E"/>
    <w:rsid w:val="00A563E6"/>
    <w:rsid w:val="00A72D66"/>
    <w:rsid w:val="00AC5D5C"/>
    <w:rsid w:val="00B239E0"/>
    <w:rsid w:val="00B2598F"/>
    <w:rsid w:val="00B95AE2"/>
    <w:rsid w:val="00C034CF"/>
    <w:rsid w:val="00C34AD1"/>
    <w:rsid w:val="00C441DC"/>
    <w:rsid w:val="00C602A6"/>
    <w:rsid w:val="00C83BB9"/>
    <w:rsid w:val="00C95DD5"/>
    <w:rsid w:val="00CA2473"/>
    <w:rsid w:val="00CD00BC"/>
    <w:rsid w:val="00D374C0"/>
    <w:rsid w:val="00D37A92"/>
    <w:rsid w:val="00D64414"/>
    <w:rsid w:val="00D81908"/>
    <w:rsid w:val="00D83F57"/>
    <w:rsid w:val="00DB15B6"/>
    <w:rsid w:val="00E01B16"/>
    <w:rsid w:val="00E122A5"/>
    <w:rsid w:val="00ED740F"/>
    <w:rsid w:val="00EE3267"/>
    <w:rsid w:val="00EF27DE"/>
    <w:rsid w:val="00F4547C"/>
    <w:rsid w:val="00F71D3F"/>
    <w:rsid w:val="00F80ED5"/>
    <w:rsid w:val="00F86C49"/>
    <w:rsid w:val="00F96686"/>
    <w:rsid w:val="00FB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60D8"/>
  <w15:chartTrackingRefBased/>
  <w15:docId w15:val="{626E6BE7-24DF-47BD-BDBA-DC736964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5B66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35B66"/>
    <w:rPr>
      <w:rFonts w:ascii="Calibri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D6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62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1202</Characters>
  <Application>Microsoft Office Word</Application>
  <DocSecurity>0</DocSecurity>
  <Lines>92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Sedláková</dc:creator>
  <cp:keywords/>
  <dc:description/>
  <cp:lastModifiedBy>Nikola Raušerová</cp:lastModifiedBy>
  <cp:revision>2</cp:revision>
  <cp:lastPrinted>2017-11-29T17:54:00Z</cp:lastPrinted>
  <dcterms:created xsi:type="dcterms:W3CDTF">2026-04-16T08:52:00Z</dcterms:created>
  <dcterms:modified xsi:type="dcterms:W3CDTF">2026-04-16T08:52:00Z</dcterms:modified>
</cp:coreProperties>
</file>