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B5C2" w14:textId="77777777" w:rsidR="00A84CE3" w:rsidRDefault="00A84CE3" w:rsidP="00A84CE3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</w:p>
    <w:p w14:paraId="4F7122F4" w14:textId="283F1B3D" w:rsidR="00B71EEF" w:rsidRPr="00B71EEF" w:rsidRDefault="00097E8D" w:rsidP="00B71EEF">
      <w:p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kern w:val="0"/>
          <w:sz w:val="28"/>
          <w:szCs w:val="28"/>
          <w14:ligatures w14:val="none"/>
        </w:rPr>
        <w:t>10</w:t>
      </w:r>
      <w:r w:rsidR="00B71EEF" w:rsidRPr="00B71EEF">
        <w:rPr>
          <w:b/>
          <w:kern w:val="0"/>
          <w:sz w:val="28"/>
          <w:szCs w:val="28"/>
          <w14:ligatures w14:val="none"/>
        </w:rPr>
        <w:t>.</w:t>
      </w:r>
      <w:r w:rsidR="00A84CE3" w:rsidRPr="00B71EEF">
        <w:rPr>
          <w:b/>
          <w:kern w:val="0"/>
          <w:sz w:val="28"/>
          <w:szCs w:val="28"/>
          <w14:ligatures w14:val="none"/>
        </w:rPr>
        <w:tab/>
      </w:r>
      <w:bookmarkStart w:id="0" w:name="_Hlk135030388"/>
      <w:bookmarkStart w:id="1" w:name="_Hlk175041283"/>
      <w:r w:rsidR="00B71EEF" w:rsidRPr="00B71EEF">
        <w:rPr>
          <w:b/>
          <w:bCs/>
          <w:sz w:val="28"/>
          <w:szCs w:val="28"/>
        </w:rPr>
        <w:t>Smlouva o budoucí kupní smlouvě s ČEZ Distribuce a.s. na část p.č. 620/1 k. ú. Psáry</w:t>
      </w:r>
    </w:p>
    <w:p w14:paraId="48C0D2C1" w14:textId="4256CE98" w:rsidR="00A84CE3" w:rsidRDefault="00A84CE3" w:rsidP="00B71EEF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</w:p>
    <w:bookmarkEnd w:id="0"/>
    <w:bookmarkEnd w:id="1"/>
    <w:p w14:paraId="4F2FB630" w14:textId="6E5BBD99" w:rsidR="00A84CE3" w:rsidRDefault="00A84CE3" w:rsidP="00A84CE3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ČEZ Distribuce a.s. předložila obci návrh na uzavření smlouvy o smlouvě budoucí </w:t>
      </w:r>
      <w:r w:rsidR="00B71EEF">
        <w:rPr>
          <w:bCs/>
          <w:kern w:val="0"/>
          <w:sz w:val="28"/>
          <w:szCs w:val="28"/>
          <w14:ligatures w14:val="none"/>
        </w:rPr>
        <w:t xml:space="preserve">č. IE-12-6011423, SOBS/KSK/4011/2025 </w:t>
      </w:r>
      <w:r>
        <w:rPr>
          <w:bCs/>
          <w:kern w:val="0"/>
          <w:sz w:val="28"/>
          <w:szCs w:val="28"/>
          <w14:ligatures w14:val="none"/>
        </w:rPr>
        <w:t>na odkup cca 27 m2 pozemku par.č. 620/1 v kú Psáry pro realizaci stavby trafostanice.</w:t>
      </w:r>
    </w:p>
    <w:p w14:paraId="746D345D" w14:textId="77777777" w:rsidR="00A84CE3" w:rsidRDefault="00A84CE3" w:rsidP="00A84CE3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Zdůvodnění:</w:t>
      </w:r>
      <w:r>
        <w:rPr>
          <w:bCs/>
          <w:kern w:val="0"/>
          <w:sz w:val="28"/>
          <w:szCs w:val="28"/>
          <w14:ligatures w14:val="none"/>
        </w:rPr>
        <w:t xml:space="preserve"> </w:t>
      </w:r>
    </w:p>
    <w:p w14:paraId="1C7EC754" w14:textId="29E12A69" w:rsidR="00A84CE3" w:rsidRDefault="00A84CE3" w:rsidP="00A84CE3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Jde o posílení kapacity v lokalitě Na Vápence – viz. příloha smlouvy</w:t>
      </w:r>
    </w:p>
    <w:p w14:paraId="46B19896" w14:textId="2F8714F5" w:rsidR="00A84CE3" w:rsidRDefault="00A84CE3" w:rsidP="00A84CE3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Zastupitelstvu je nyní předložena ke schválení </w:t>
      </w:r>
      <w:bookmarkStart w:id="2" w:name="_Hlk175041917"/>
      <w:r>
        <w:rPr>
          <w:bCs/>
          <w:kern w:val="0"/>
          <w:sz w:val="28"/>
          <w:szCs w:val="28"/>
          <w14:ligatures w14:val="none"/>
        </w:rPr>
        <w:t>Smlouva o smlouvě budoucí kupní mezi obcí Psáry a ČEZ Distribuce a.s. na část pozemku par. č. 620/1 v kú Psáry cca 27 m2 za částku 4 000,- Kč/m2 .</w:t>
      </w:r>
    </w:p>
    <w:bookmarkEnd w:id="2"/>
    <w:p w14:paraId="26379FBD" w14:textId="77777777" w:rsidR="00A84CE3" w:rsidRDefault="00A84CE3" w:rsidP="00A84CE3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Návrh usnesení: </w:t>
      </w:r>
    </w:p>
    <w:p w14:paraId="5857A2C1" w14:textId="77777777" w:rsidR="00602E01" w:rsidRDefault="00602E01" w:rsidP="00602E01">
      <w:pPr>
        <w:spacing w:after="200" w:line="276" w:lineRule="auto"/>
        <w:rPr>
          <w:bCs/>
          <w:sz w:val="28"/>
          <w:szCs w:val="28"/>
        </w:rPr>
      </w:pPr>
      <w:r w:rsidRPr="00602E01">
        <w:rPr>
          <w:kern w:val="0"/>
          <w:sz w:val="28"/>
          <w:szCs w:val="28"/>
          <w14:ligatures w14:val="none"/>
        </w:rPr>
        <w:t>I.</w:t>
      </w:r>
      <w:r>
        <w:rPr>
          <w:kern w:val="0"/>
          <w:sz w:val="28"/>
          <w:szCs w:val="28"/>
          <w14:ligatures w14:val="none"/>
        </w:rPr>
        <w:t xml:space="preserve"> </w:t>
      </w:r>
      <w:r w:rsidR="00A84CE3" w:rsidRPr="00602E01">
        <w:rPr>
          <w:kern w:val="0"/>
          <w:sz w:val="28"/>
          <w:szCs w:val="28"/>
          <w14:ligatures w14:val="none"/>
        </w:rPr>
        <w:t xml:space="preserve">schvaluje </w:t>
      </w:r>
      <w:r>
        <w:rPr>
          <w:kern w:val="0"/>
          <w:sz w:val="28"/>
          <w:szCs w:val="28"/>
          <w14:ligatures w14:val="none"/>
        </w:rPr>
        <w:br/>
      </w:r>
      <w:r w:rsidRPr="00602E01">
        <w:rPr>
          <w:bCs/>
          <w:sz w:val="28"/>
          <w:szCs w:val="28"/>
        </w:rPr>
        <w:t xml:space="preserve">Uzavření </w:t>
      </w:r>
      <w:r w:rsidR="00A84CE3" w:rsidRPr="00602E01">
        <w:rPr>
          <w:bCs/>
          <w:sz w:val="28"/>
          <w:szCs w:val="28"/>
        </w:rPr>
        <w:t>Smlouv</w:t>
      </w:r>
      <w:r w:rsidRPr="00602E01">
        <w:rPr>
          <w:bCs/>
          <w:sz w:val="28"/>
          <w:szCs w:val="28"/>
        </w:rPr>
        <w:t>y</w:t>
      </w:r>
      <w:r w:rsidR="00A84CE3" w:rsidRPr="00602E01">
        <w:rPr>
          <w:bCs/>
          <w:sz w:val="28"/>
          <w:szCs w:val="28"/>
        </w:rPr>
        <w:t xml:space="preserve"> o smlouvě budoucí kupní mezi </w:t>
      </w:r>
      <w:r>
        <w:rPr>
          <w:bCs/>
          <w:sz w:val="28"/>
          <w:szCs w:val="28"/>
        </w:rPr>
        <w:t>O</w:t>
      </w:r>
      <w:r w:rsidR="00A84CE3" w:rsidRPr="00602E01">
        <w:rPr>
          <w:bCs/>
          <w:sz w:val="28"/>
          <w:szCs w:val="28"/>
        </w:rPr>
        <w:t>bcí Psáry a  ČEZ Distribuce a.s. na část pozemku par. č. 620/1 v kú Psáry  o výměře cca 27 m2 za částku 4</w:t>
      </w:r>
      <w:r>
        <w:rPr>
          <w:bCs/>
          <w:sz w:val="28"/>
          <w:szCs w:val="28"/>
        </w:rPr>
        <w:t>.</w:t>
      </w:r>
      <w:r w:rsidR="00A84CE3" w:rsidRPr="00602E01">
        <w:rPr>
          <w:bCs/>
          <w:sz w:val="28"/>
          <w:szCs w:val="28"/>
        </w:rPr>
        <w:t>000,- Kč/m2</w:t>
      </w:r>
      <w:r>
        <w:rPr>
          <w:bCs/>
          <w:sz w:val="28"/>
          <w:szCs w:val="28"/>
        </w:rPr>
        <w:t xml:space="preserve"> k. ú. Psáry. </w:t>
      </w:r>
    </w:p>
    <w:p w14:paraId="3EF7E90E" w14:textId="15479E95" w:rsidR="00A84CE3" w:rsidRDefault="00602E01" w:rsidP="00602E01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II. </w:t>
      </w:r>
      <w:r w:rsidR="00A84CE3" w:rsidRPr="00602E01">
        <w:rPr>
          <w:bCs/>
          <w:sz w:val="28"/>
          <w:szCs w:val="28"/>
        </w:rPr>
        <w:t xml:space="preserve">pověřuje </w:t>
      </w:r>
      <w:r>
        <w:rPr>
          <w:bCs/>
          <w:sz w:val="28"/>
          <w:szCs w:val="28"/>
        </w:rPr>
        <w:br/>
        <w:t>S</w:t>
      </w:r>
      <w:r w:rsidR="00A84CE3" w:rsidRPr="00602E01">
        <w:rPr>
          <w:bCs/>
          <w:sz w:val="28"/>
          <w:szCs w:val="28"/>
        </w:rPr>
        <w:t xml:space="preserve">tarostku </w:t>
      </w:r>
      <w:r>
        <w:rPr>
          <w:bCs/>
          <w:sz w:val="28"/>
          <w:szCs w:val="28"/>
        </w:rPr>
        <w:t>Vlastu Málkovou podpisem této smlouvy.</w:t>
      </w:r>
    </w:p>
    <w:p w14:paraId="23FBE020" w14:textId="29E74BB6" w:rsidR="00602E01" w:rsidRPr="00602E01" w:rsidRDefault="00602E01" w:rsidP="00602E01">
      <w:pPr>
        <w:spacing w:after="200" w:line="276" w:lineRule="auto"/>
        <w:rPr>
          <w:kern w:val="0"/>
          <w:sz w:val="32"/>
          <w:szCs w:val="32"/>
          <w14:ligatures w14:val="none"/>
        </w:rPr>
      </w:pPr>
      <w:r w:rsidRPr="00602E01">
        <w:rPr>
          <w:kern w:val="0"/>
          <w:sz w:val="32"/>
          <w:szCs w:val="32"/>
          <w14:ligatures w14:val="none"/>
        </w:rPr>
        <w:lastRenderedPageBreak/>
        <w:drawing>
          <wp:inline distT="0" distB="0" distL="0" distR="0" wp14:anchorId="29503FF0" wp14:editId="078D9E3B">
            <wp:extent cx="5760720" cy="3408045"/>
            <wp:effectExtent l="0" t="0" r="0" b="1905"/>
            <wp:docPr id="2131094322" name="Obrázek 1" descr="Obsah obrázku text, řada/pruh, diagram, Paralel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94322" name="Obrázek 1" descr="Obsah obrázku text, řada/pruh, diagram, Paralelní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49E4B" w14:textId="77777777" w:rsidR="00A84CE3" w:rsidRDefault="00A84CE3" w:rsidP="00A84CE3">
      <w:pPr>
        <w:pStyle w:val="Odstavecseseznamem"/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A84CE3" w14:paraId="4012FC9D" w14:textId="77777777" w:rsidTr="00A84CE3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85C6" w14:textId="77777777" w:rsidR="00A84CE3" w:rsidRDefault="00A84CE3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F7AA" w14:textId="191FD11C" w:rsidR="00A84CE3" w:rsidRDefault="00097E8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ZO</w:t>
            </w:r>
            <w:r w:rsidR="00B71EEF">
              <w:rPr>
                <w:kern w:val="0"/>
                <w:sz w:val="26"/>
                <w:szCs w:val="26"/>
                <w14:ligatures w14:val="none"/>
              </w:rPr>
              <w:t xml:space="preserve"> č. 3-2025</w:t>
            </w:r>
          </w:p>
        </w:tc>
      </w:tr>
      <w:tr w:rsidR="00A84CE3" w14:paraId="1683DBED" w14:textId="77777777" w:rsidTr="00A84CE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1F44B" w14:textId="77777777" w:rsidR="00A84CE3" w:rsidRDefault="00A84CE3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5B23F" w14:textId="1CE7D9F9" w:rsidR="00A84CE3" w:rsidRDefault="00B71EEF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18. č</w:t>
            </w:r>
            <w:r w:rsidR="00A84CE3">
              <w:rPr>
                <w:kern w:val="0"/>
                <w:sz w:val="26"/>
                <w:szCs w:val="26"/>
                <w14:ligatures w14:val="none"/>
              </w:rPr>
              <w:t>ervn</w:t>
            </w:r>
            <w:r>
              <w:rPr>
                <w:kern w:val="0"/>
                <w:sz w:val="26"/>
                <w:szCs w:val="26"/>
                <w14:ligatures w14:val="none"/>
              </w:rPr>
              <w:t>a</w:t>
            </w:r>
            <w:r w:rsidR="00A84CE3">
              <w:rPr>
                <w:kern w:val="0"/>
                <w:sz w:val="26"/>
                <w:szCs w:val="26"/>
                <w14:ligatures w14:val="none"/>
              </w:rPr>
              <w:t xml:space="preserve"> 2025</w:t>
            </w:r>
          </w:p>
        </w:tc>
      </w:tr>
      <w:tr w:rsidR="00A84CE3" w14:paraId="0794A01F" w14:textId="77777777" w:rsidTr="00A84CE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E00C" w14:textId="77777777" w:rsidR="00A84CE3" w:rsidRDefault="00A84CE3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81B1B" w14:textId="77777777" w:rsidR="00A84CE3" w:rsidRDefault="00A84CE3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R. Sedláková</w:t>
            </w:r>
          </w:p>
        </w:tc>
      </w:tr>
    </w:tbl>
    <w:p w14:paraId="3B5DF630" w14:textId="77777777" w:rsidR="00F9786A" w:rsidRDefault="00F9786A" w:rsidP="00097E8D"/>
    <w:sectPr w:rsidR="00F97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E356" w14:textId="77777777" w:rsidR="002B09E3" w:rsidRDefault="002B09E3" w:rsidP="00A84CE3">
      <w:r>
        <w:separator/>
      </w:r>
    </w:p>
  </w:endnote>
  <w:endnote w:type="continuationSeparator" w:id="0">
    <w:p w14:paraId="2AFB1672" w14:textId="77777777" w:rsidR="002B09E3" w:rsidRDefault="002B09E3" w:rsidP="00A8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70717" w14:textId="77777777" w:rsidR="002B09E3" w:rsidRDefault="002B09E3" w:rsidP="00A84CE3">
      <w:r>
        <w:separator/>
      </w:r>
    </w:p>
  </w:footnote>
  <w:footnote w:type="continuationSeparator" w:id="0">
    <w:p w14:paraId="01B52434" w14:textId="77777777" w:rsidR="002B09E3" w:rsidRDefault="002B09E3" w:rsidP="00A8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0378" w14:textId="28A3B344" w:rsidR="00A84CE3" w:rsidRPr="00A84CE3" w:rsidRDefault="00A84CE3" w:rsidP="00A84CE3">
    <w:pPr>
      <w:pStyle w:val="Zhlav"/>
      <w:jc w:val="center"/>
      <w:rPr>
        <w:sz w:val="28"/>
        <w:szCs w:val="28"/>
      </w:rPr>
    </w:pPr>
    <w:r w:rsidRPr="00A84CE3">
      <w:rPr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924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45B15F96"/>
    <w:multiLevelType w:val="hybridMultilevel"/>
    <w:tmpl w:val="83E435F0"/>
    <w:lvl w:ilvl="0" w:tplc="85988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53847">
    <w:abstractNumId w:val="0"/>
  </w:num>
  <w:num w:numId="2" w16cid:durableId="54514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E3"/>
    <w:rsid w:val="00097E8D"/>
    <w:rsid w:val="002B09E3"/>
    <w:rsid w:val="00602E01"/>
    <w:rsid w:val="00741ED3"/>
    <w:rsid w:val="00A84CE3"/>
    <w:rsid w:val="00B71EEF"/>
    <w:rsid w:val="00C605C2"/>
    <w:rsid w:val="00EB14F5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CE35"/>
  <w15:chartTrackingRefBased/>
  <w15:docId w15:val="{2489C076-B640-4611-A4B3-3466F77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CE3"/>
  </w:style>
  <w:style w:type="paragraph" w:styleId="Nadpis1">
    <w:name w:val="heading 1"/>
    <w:basedOn w:val="Normln"/>
    <w:next w:val="Normln"/>
    <w:link w:val="Nadpis1Char"/>
    <w:uiPriority w:val="9"/>
    <w:qFormat/>
    <w:rsid w:val="00A84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C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C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C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C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C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C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C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4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CE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CE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CE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C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C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C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CE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C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C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C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4C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CE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CE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CE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84C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4CE3"/>
  </w:style>
  <w:style w:type="paragraph" w:styleId="Zpat">
    <w:name w:val="footer"/>
    <w:basedOn w:val="Normln"/>
    <w:link w:val="ZpatChar"/>
    <w:uiPriority w:val="99"/>
    <w:unhideWhenUsed/>
    <w:rsid w:val="00A84C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808</Characters>
  <Application>Microsoft Office Word</Application>
  <DocSecurity>0</DocSecurity>
  <Lines>27</Lines>
  <Paragraphs>17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4</cp:revision>
  <dcterms:created xsi:type="dcterms:W3CDTF">2025-06-05T09:03:00Z</dcterms:created>
  <dcterms:modified xsi:type="dcterms:W3CDTF">2025-06-13T07:22:00Z</dcterms:modified>
</cp:coreProperties>
</file>