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56C1" w14:textId="29EBEA77" w:rsidR="00BA7DED" w:rsidRPr="00BA7DED" w:rsidRDefault="00BA7DED" w:rsidP="00BA7DED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DED">
        <w:rPr>
          <w:rFonts w:ascii="Times New Roman" w:hAnsi="Times New Roman" w:cs="Times New Roman"/>
          <w:b/>
          <w:bCs/>
          <w:sz w:val="28"/>
          <w:szCs w:val="28"/>
        </w:rPr>
        <w:t>Intenzifikace ČOV Psáry – vypsání výběrového řízení, pověření rady obce</w:t>
      </w:r>
    </w:p>
    <w:p w14:paraId="39A9048F" w14:textId="77777777" w:rsidR="00997B51" w:rsidRPr="00997B51" w:rsidRDefault="00997B51" w:rsidP="00375B5D">
      <w:pPr>
        <w:pStyle w:val="Default"/>
        <w:rPr>
          <w:sz w:val="28"/>
          <w:szCs w:val="28"/>
        </w:rPr>
      </w:pPr>
    </w:p>
    <w:p w14:paraId="44790117" w14:textId="372F8DB1" w:rsidR="004A25C9" w:rsidRDefault="004A25C9" w:rsidP="004A25C9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Obec nechala vypracovat PD ve stupni pro provádění </w:t>
      </w:r>
      <w:r w:rsidRPr="004A25C9">
        <w:rPr>
          <w:rFonts w:ascii="Times New Roman" w:hAnsi="Times New Roman" w:cs="Times New Roman"/>
          <w:bCs/>
          <w:sz w:val="28"/>
          <w:szCs w:val="28"/>
        </w:rPr>
        <w:t>stavby</w:t>
      </w:r>
      <w:r>
        <w:rPr>
          <w:rFonts w:ascii="Times New Roman" w:hAnsi="Times New Roman" w:cs="Times New Roman"/>
          <w:bCs/>
          <w:sz w:val="28"/>
          <w:szCs w:val="28"/>
        </w:rPr>
        <w:t xml:space="preserve"> a pro výběr zhotovitele (včetně výkazu výměr, specifikace prací a kontrolního rozpočtu), a to dohromady pro I. a II. etapu. V PD je nutno precizně řešit technologickou část 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elektročást</w:t>
      </w:r>
      <w:proofErr w:type="spellEnd"/>
      <w:r w:rsidR="00F93C2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2B9CE7" w14:textId="155626BD" w:rsidR="004A25C9" w:rsidRDefault="004A25C9" w:rsidP="004A25C9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PD nyní obsahuje podrobný návrh uspořádání a provedení výztuže, monolitických konstrukcí a výkresy výztuží, výkresy tvaru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želbet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konstrukcí. Optimalizací objemů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žb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konstrukcí lze očekávat finanční úsporu v řádu prvních jednotek mil. Kč.</w:t>
      </w:r>
    </w:p>
    <w:p w14:paraId="79F195CC" w14:textId="3701BEFA" w:rsidR="004A25C9" w:rsidRPr="004A25C9" w:rsidRDefault="004A25C9" w:rsidP="004A25C9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5C9">
        <w:rPr>
          <w:rFonts w:ascii="Times New Roman" w:hAnsi="Times New Roman" w:cs="Times New Roman"/>
          <w:bCs/>
          <w:sz w:val="28"/>
          <w:szCs w:val="28"/>
        </w:rPr>
        <w:t xml:space="preserve">Projektová dokumentace byla prezentována k připomínkám před dokončením na výrobním výboru dne 11. 6. 2025. </w:t>
      </w:r>
    </w:p>
    <w:p w14:paraId="440CA5F9" w14:textId="77777777" w:rsidR="004A25C9" w:rsidRPr="004A25C9" w:rsidRDefault="004A25C9" w:rsidP="004A25C9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5C9">
        <w:rPr>
          <w:rFonts w:ascii="Times New Roman" w:hAnsi="Times New Roman" w:cs="Times New Roman"/>
          <w:bCs/>
          <w:sz w:val="28"/>
          <w:szCs w:val="28"/>
        </w:rPr>
        <w:t xml:space="preserve">V rámci zpracovávané PD byla oproti předchozímu stupni provedena v souladu se zadáním optimalizace technického řešení zajištění všech stavebních jam. Pouze stavební jáma objektu SO 03 (biologické a dosazovací nádrže) bude tvořena pažením ze štětovnic. Jáma je navržena jako volná a bez rozpěrných konstrukcí, což představuje výraznou ekonomickou úsporu oproti předchozímu návrhu. Všechny ostatní objekty zakládané pod úrovní terénu, tj. dvě čerpací stanice, lapák štěrku a rozdělovací objekt budou paženy </w:t>
      </w:r>
      <w:proofErr w:type="spellStart"/>
      <w:r w:rsidRPr="004A25C9">
        <w:rPr>
          <w:rFonts w:ascii="Times New Roman" w:hAnsi="Times New Roman" w:cs="Times New Roman"/>
          <w:bCs/>
          <w:sz w:val="28"/>
          <w:szCs w:val="28"/>
        </w:rPr>
        <w:t>kluznicovým</w:t>
      </w:r>
      <w:proofErr w:type="spellEnd"/>
      <w:r w:rsidRPr="004A25C9">
        <w:rPr>
          <w:rFonts w:ascii="Times New Roman" w:hAnsi="Times New Roman" w:cs="Times New Roman"/>
          <w:bCs/>
          <w:sz w:val="28"/>
          <w:szCs w:val="28"/>
        </w:rPr>
        <w:t xml:space="preserve"> pažením. Použití </w:t>
      </w:r>
      <w:proofErr w:type="spellStart"/>
      <w:r w:rsidRPr="004A25C9">
        <w:rPr>
          <w:rFonts w:ascii="Times New Roman" w:hAnsi="Times New Roman" w:cs="Times New Roman"/>
          <w:bCs/>
          <w:sz w:val="28"/>
          <w:szCs w:val="28"/>
        </w:rPr>
        <w:t>kluznicového</w:t>
      </w:r>
      <w:proofErr w:type="spellEnd"/>
      <w:r w:rsidRPr="004A25C9">
        <w:rPr>
          <w:rFonts w:ascii="Times New Roman" w:hAnsi="Times New Roman" w:cs="Times New Roman"/>
          <w:bCs/>
          <w:sz w:val="28"/>
          <w:szCs w:val="28"/>
        </w:rPr>
        <w:t xml:space="preserve"> pažení na menší objekty je finančně opět příznivější oproti původně navrhovanému pažení štětovnicemi.</w:t>
      </w:r>
    </w:p>
    <w:p w14:paraId="34482CD5" w14:textId="77777777" w:rsidR="004A25C9" w:rsidRPr="004A25C9" w:rsidRDefault="004A25C9" w:rsidP="004A25C9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5C9">
        <w:rPr>
          <w:rFonts w:ascii="Times New Roman" w:hAnsi="Times New Roman" w:cs="Times New Roman"/>
          <w:bCs/>
          <w:sz w:val="28"/>
          <w:szCs w:val="28"/>
        </w:rPr>
        <w:t>V případě nosných železobetonových konstrukcí byla provedena optimalizace návrhu a tlouštěk jednotlivých desek a stěn (např. základová deska monobloku SO 03 je provedena v souladu s předchozím posouzením tloušťky 500 mm namísto 850 mm).</w:t>
      </w:r>
    </w:p>
    <w:p w14:paraId="4FECA605" w14:textId="77777777" w:rsidR="004A25C9" w:rsidRPr="004A25C9" w:rsidRDefault="004A25C9" w:rsidP="004A25C9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5C9">
        <w:rPr>
          <w:rFonts w:ascii="Times New Roman" w:hAnsi="Times New Roman" w:cs="Times New Roman"/>
          <w:bCs/>
          <w:sz w:val="28"/>
          <w:szCs w:val="28"/>
        </w:rPr>
        <w:t>Dle zadání a dle výsledků předchozího detailního hydrogeologického průzkumu, který by proveden včetně simultánní čerpací zkoušky, je navržen odvodňovací systém celého prostoru staveniště a budoucí ČOV. Odvodňovací systém bude po dokončení stavby v areálu ponechán a bude dále použitelný po celou dobu životnosti díla (ČOV).</w:t>
      </w:r>
    </w:p>
    <w:p w14:paraId="44A9E1F6" w14:textId="77777777" w:rsidR="004A25C9" w:rsidRPr="004A25C9" w:rsidRDefault="004A25C9" w:rsidP="004A25C9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5C9">
        <w:rPr>
          <w:rFonts w:ascii="Times New Roman" w:hAnsi="Times New Roman" w:cs="Times New Roman"/>
          <w:bCs/>
          <w:sz w:val="28"/>
          <w:szCs w:val="28"/>
        </w:rPr>
        <w:t>Během výrobního výboru byly s projektantem řešeny zejména otázky proveditelnosti výstavby řešeného záměru, a to především:</w:t>
      </w:r>
    </w:p>
    <w:p w14:paraId="444E7388" w14:textId="77777777" w:rsidR="004A25C9" w:rsidRPr="004A25C9" w:rsidRDefault="004A25C9" w:rsidP="004A25C9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5C9">
        <w:rPr>
          <w:rFonts w:ascii="Times New Roman" w:hAnsi="Times New Roman" w:cs="Times New Roman"/>
          <w:bCs/>
          <w:sz w:val="28"/>
          <w:szCs w:val="28"/>
        </w:rPr>
        <w:t>etapizace výstavby a s tím spojená problematika, např. hydraulické řešení převádění odpadních vod nebo ochrana staveniště před zaplavením,</w:t>
      </w:r>
    </w:p>
    <w:p w14:paraId="10B30818" w14:textId="77777777" w:rsidR="004A25C9" w:rsidRPr="004A25C9" w:rsidRDefault="004A25C9" w:rsidP="004A25C9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5C9">
        <w:rPr>
          <w:rFonts w:ascii="Times New Roman" w:hAnsi="Times New Roman" w:cs="Times New Roman"/>
          <w:bCs/>
          <w:sz w:val="28"/>
          <w:szCs w:val="28"/>
        </w:rPr>
        <w:t>odvádění dešťových vod z nových střech a zpevněných ploch (dešťová kanalizace),</w:t>
      </w:r>
    </w:p>
    <w:p w14:paraId="3F4A3279" w14:textId="77777777" w:rsidR="004A25C9" w:rsidRPr="004A25C9" w:rsidRDefault="004A25C9" w:rsidP="004A25C9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5C9">
        <w:rPr>
          <w:rFonts w:ascii="Times New Roman" w:hAnsi="Times New Roman" w:cs="Times New Roman"/>
          <w:bCs/>
          <w:sz w:val="28"/>
          <w:szCs w:val="28"/>
        </w:rPr>
        <w:lastRenderedPageBreak/>
        <w:t>úprava stávajícího obtoku ČOV,</w:t>
      </w:r>
    </w:p>
    <w:p w14:paraId="1C7F16D0" w14:textId="77777777" w:rsidR="004A25C9" w:rsidRPr="004A25C9" w:rsidRDefault="004A25C9" w:rsidP="004A25C9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5C9">
        <w:rPr>
          <w:rFonts w:ascii="Times New Roman" w:hAnsi="Times New Roman" w:cs="Times New Roman"/>
          <w:bCs/>
          <w:sz w:val="28"/>
          <w:szCs w:val="28"/>
        </w:rPr>
        <w:t>návrh provizorní a trvalé areálové komunikace s nutností úpravy stávajícího zemního valu.</w:t>
      </w:r>
    </w:p>
    <w:p w14:paraId="529AEEA5" w14:textId="77777777" w:rsidR="004A25C9" w:rsidRPr="004A25C9" w:rsidRDefault="004A25C9" w:rsidP="004A25C9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5C9">
        <w:rPr>
          <w:rFonts w:ascii="Times New Roman" w:hAnsi="Times New Roman" w:cs="Times New Roman"/>
          <w:bCs/>
          <w:sz w:val="28"/>
          <w:szCs w:val="28"/>
        </w:rPr>
        <w:t>Tyto detaily předchozí stupeň PD podrobně neřešil. Do řešené PD byly dále zapracovány připomínky a požadavky zástupců obce Psáry:</w:t>
      </w:r>
    </w:p>
    <w:p w14:paraId="1CC21BEA" w14:textId="77777777" w:rsidR="004A25C9" w:rsidRPr="004A25C9" w:rsidRDefault="004A25C9" w:rsidP="004A25C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5C9">
        <w:rPr>
          <w:rFonts w:ascii="Times New Roman" w:hAnsi="Times New Roman" w:cs="Times New Roman"/>
          <w:bCs/>
          <w:sz w:val="28"/>
          <w:szCs w:val="28"/>
        </w:rPr>
        <w:t>ve stávajícím objektu ČOV budou sanovány všechny povrchy železobetonových konstrukcí po přepojení nátoku odpadních vod do nového objektu,</w:t>
      </w:r>
    </w:p>
    <w:p w14:paraId="5DB5B008" w14:textId="77777777" w:rsidR="004A25C9" w:rsidRPr="004A25C9" w:rsidRDefault="004A25C9" w:rsidP="004A25C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5C9">
        <w:rPr>
          <w:rFonts w:ascii="Times New Roman" w:hAnsi="Times New Roman" w:cs="Times New Roman"/>
          <w:bCs/>
          <w:sz w:val="28"/>
          <w:szCs w:val="28"/>
        </w:rPr>
        <w:t>kamerový systém,</w:t>
      </w:r>
    </w:p>
    <w:p w14:paraId="1E2EFC73" w14:textId="77777777" w:rsidR="004A25C9" w:rsidRPr="004A25C9" w:rsidRDefault="004A25C9" w:rsidP="004A25C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5C9">
        <w:rPr>
          <w:rFonts w:ascii="Times New Roman" w:hAnsi="Times New Roman" w:cs="Times New Roman"/>
          <w:bCs/>
          <w:sz w:val="28"/>
          <w:szCs w:val="28"/>
        </w:rPr>
        <w:t>rozvody surové (užitkové vody) do jednotlivých objektů,</w:t>
      </w:r>
    </w:p>
    <w:p w14:paraId="0B977D94" w14:textId="77777777" w:rsidR="004A25C9" w:rsidRPr="004A25C9" w:rsidRDefault="004A25C9" w:rsidP="004A25C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5C9">
        <w:rPr>
          <w:rFonts w:ascii="Times New Roman" w:hAnsi="Times New Roman" w:cs="Times New Roman"/>
          <w:bCs/>
          <w:sz w:val="28"/>
          <w:szCs w:val="28"/>
        </w:rPr>
        <w:t>koordinaci (stavební a technické přípravy) s výhledovou instalací FVE.</w:t>
      </w:r>
    </w:p>
    <w:p w14:paraId="04F718A0" w14:textId="53BE0162" w:rsidR="004A25C9" w:rsidRDefault="004A25C9" w:rsidP="004A25C9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5C9">
        <w:rPr>
          <w:rFonts w:ascii="Times New Roman" w:hAnsi="Times New Roman" w:cs="Times New Roman"/>
          <w:bCs/>
          <w:sz w:val="28"/>
          <w:szCs w:val="28"/>
        </w:rPr>
        <w:t xml:space="preserve">Projektant předpokládá úsporu cca 20 mil. Kč oproti původnímu rozpočtu. Při zahrnutí výše popsaných projekčních víceprací a doplněných prvků a objektů lze odborným odhadem předpokládat, že nebudou překročeny náklady </w:t>
      </w:r>
      <w:r>
        <w:rPr>
          <w:rFonts w:ascii="Times New Roman" w:hAnsi="Times New Roman" w:cs="Times New Roman"/>
          <w:bCs/>
          <w:sz w:val="28"/>
          <w:szCs w:val="28"/>
        </w:rPr>
        <w:t>původního rozpočtu</w:t>
      </w:r>
      <w:r w:rsidRPr="004A25C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F63FF7" w14:textId="41AEB6BC" w:rsidR="00BA7DED" w:rsidRDefault="00BA7DED" w:rsidP="00BA7DED">
      <w:pPr>
        <w:pStyle w:val="Default"/>
        <w:rPr>
          <w:sz w:val="28"/>
          <w:szCs w:val="28"/>
        </w:rPr>
      </w:pPr>
      <w:r w:rsidRPr="00BA7DED">
        <w:rPr>
          <w:sz w:val="28"/>
          <w:szCs w:val="28"/>
        </w:rPr>
        <w:t>V</w:t>
      </w:r>
      <w:r w:rsidR="004A25C9">
        <w:rPr>
          <w:sz w:val="28"/>
          <w:szCs w:val="28"/>
        </w:rPr>
        <w:t xml:space="preserve"> první</w:t>
      </w:r>
      <w:r w:rsidRPr="00BA7DED">
        <w:rPr>
          <w:sz w:val="28"/>
          <w:szCs w:val="28"/>
        </w:rPr>
        <w:t> polovině měsíce července bude dokončena prováděcí dokumentace stavby</w:t>
      </w:r>
      <w:bookmarkStart w:id="0" w:name="_Hlk198288125"/>
      <w:r w:rsidRPr="00BA7DED">
        <w:rPr>
          <w:b/>
          <w:bCs/>
          <w:sz w:val="28"/>
          <w:szCs w:val="28"/>
        </w:rPr>
        <w:t xml:space="preserve"> </w:t>
      </w:r>
      <w:r w:rsidRPr="00BA7DED">
        <w:rPr>
          <w:sz w:val="28"/>
          <w:szCs w:val="28"/>
        </w:rPr>
        <w:t>vč. nového položkového rozpočtu a výkazu výměr pro stavbu Intenzifikace ČOV Psáry na 9 500 EO</w:t>
      </w:r>
      <w:bookmarkEnd w:id="0"/>
      <w:r>
        <w:rPr>
          <w:sz w:val="28"/>
          <w:szCs w:val="28"/>
        </w:rPr>
        <w:t xml:space="preserve">. </w:t>
      </w:r>
    </w:p>
    <w:p w14:paraId="3F2B72C8" w14:textId="77777777" w:rsidR="00BA7DED" w:rsidRPr="00BA7DED" w:rsidRDefault="00BA7DED" w:rsidP="00BA7DED">
      <w:pPr>
        <w:pStyle w:val="Default"/>
        <w:rPr>
          <w:b/>
          <w:bCs/>
          <w:sz w:val="28"/>
          <w:szCs w:val="28"/>
        </w:rPr>
      </w:pPr>
    </w:p>
    <w:p w14:paraId="25879496" w14:textId="77777777" w:rsidR="00BA7DED" w:rsidRDefault="00BA7DED" w:rsidP="00BA7DED">
      <w:pPr>
        <w:pStyle w:val="Default"/>
        <w:rPr>
          <w:sz w:val="28"/>
          <w:szCs w:val="28"/>
        </w:rPr>
      </w:pPr>
      <w:r w:rsidRPr="00BA7DED">
        <w:rPr>
          <w:sz w:val="28"/>
          <w:szCs w:val="28"/>
        </w:rPr>
        <w:t xml:space="preserve">Po obdržení bude potřeba vypsat výběrové řízení na zhotovitele stavby. </w:t>
      </w:r>
    </w:p>
    <w:p w14:paraId="2A52BD59" w14:textId="198221C3" w:rsidR="00BA7DED" w:rsidRDefault="00BA7DED" w:rsidP="00BA7DED">
      <w:pPr>
        <w:pStyle w:val="Default"/>
        <w:rPr>
          <w:sz w:val="28"/>
          <w:szCs w:val="28"/>
        </w:rPr>
      </w:pPr>
      <w:r w:rsidRPr="00BA7DED">
        <w:rPr>
          <w:sz w:val="28"/>
          <w:szCs w:val="28"/>
        </w:rPr>
        <w:t xml:space="preserve">Podle původního rozpočtu je cena díla </w:t>
      </w:r>
      <w:r w:rsidR="00CA0359">
        <w:rPr>
          <w:sz w:val="28"/>
          <w:szCs w:val="28"/>
        </w:rPr>
        <w:t xml:space="preserve">zaokrouhlena na </w:t>
      </w:r>
      <w:r w:rsidRPr="00BA7DED">
        <w:rPr>
          <w:sz w:val="28"/>
          <w:szCs w:val="28"/>
        </w:rPr>
        <w:t>166 mil- Kč bez DPH</w:t>
      </w:r>
      <w:r>
        <w:rPr>
          <w:sz w:val="28"/>
          <w:szCs w:val="28"/>
        </w:rPr>
        <w:t xml:space="preserve">. </w:t>
      </w:r>
    </w:p>
    <w:p w14:paraId="6200E0F0" w14:textId="401615E5" w:rsidR="00BA7DED" w:rsidRPr="00BA7DED" w:rsidRDefault="00BA7DED" w:rsidP="00BA7DED">
      <w:pPr>
        <w:pStyle w:val="Default"/>
        <w:rPr>
          <w:sz w:val="28"/>
          <w:szCs w:val="28"/>
        </w:rPr>
      </w:pPr>
      <w:r w:rsidRPr="00BA7DED">
        <w:rPr>
          <w:sz w:val="28"/>
          <w:szCs w:val="28"/>
        </w:rPr>
        <w:t>Předpokládaná doba výstavby je 18 – 20 měsíců..</w:t>
      </w:r>
    </w:p>
    <w:p w14:paraId="56C23AD7" w14:textId="77777777" w:rsidR="00BA7DED" w:rsidRPr="00BA7DED" w:rsidRDefault="00BA7DED" w:rsidP="00BA7DED">
      <w:pPr>
        <w:pStyle w:val="Default"/>
        <w:rPr>
          <w:sz w:val="28"/>
          <w:szCs w:val="28"/>
        </w:rPr>
      </w:pPr>
    </w:p>
    <w:p w14:paraId="2FDF34E8" w14:textId="77777777" w:rsidR="00BA7DED" w:rsidRDefault="00BA7DED" w:rsidP="00CD0CBC">
      <w:pPr>
        <w:pStyle w:val="Default"/>
        <w:rPr>
          <w:sz w:val="28"/>
          <w:szCs w:val="28"/>
        </w:rPr>
      </w:pPr>
    </w:p>
    <w:p w14:paraId="1E0673F0" w14:textId="5D5C1003" w:rsidR="00CD0CBC" w:rsidRDefault="00EB37D1" w:rsidP="00CD0C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Návrh usnesení:</w:t>
      </w:r>
    </w:p>
    <w:p w14:paraId="789A8943" w14:textId="77777777" w:rsidR="00EB37D1" w:rsidRDefault="00EB37D1" w:rsidP="00CD0C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Zastupitelstvo obce Psáry přijalo toto usnesení: </w:t>
      </w:r>
    </w:p>
    <w:p w14:paraId="5B90CFB1" w14:textId="6CA2C31A" w:rsidR="00997B51" w:rsidRPr="002A7457" w:rsidRDefault="002A7457" w:rsidP="002A7457">
      <w:pPr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</w:rPr>
      </w:pPr>
      <w:r w:rsidRPr="002A7457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B51" w:rsidRPr="002A7457">
        <w:rPr>
          <w:rFonts w:ascii="Times New Roman" w:hAnsi="Times New Roman" w:cs="Times New Roman"/>
          <w:b/>
          <w:sz w:val="28"/>
          <w:szCs w:val="28"/>
        </w:rPr>
        <w:t>s</w:t>
      </w:r>
      <w:r w:rsidRPr="002A7457">
        <w:rPr>
          <w:rFonts w:ascii="Times New Roman" w:hAnsi="Times New Roman" w:cs="Times New Roman"/>
          <w:b/>
          <w:sz w:val="28"/>
          <w:szCs w:val="28"/>
        </w:rPr>
        <w:t>ouhlasí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7457">
        <w:rPr>
          <w:rFonts w:ascii="Times New Roman" w:hAnsi="Times New Roman" w:cs="Times New Roman"/>
          <w:bCs/>
          <w:sz w:val="28"/>
          <w:szCs w:val="28"/>
        </w:rPr>
        <w:t xml:space="preserve">S </w:t>
      </w:r>
      <w:r>
        <w:rPr>
          <w:rFonts w:ascii="Times New Roman" w:hAnsi="Times New Roman" w:cs="Times New Roman"/>
          <w:bCs/>
          <w:sz w:val="28"/>
          <w:szCs w:val="28"/>
        </w:rPr>
        <w:t xml:space="preserve">přípravou a </w:t>
      </w:r>
      <w:r w:rsidRPr="002A7457">
        <w:rPr>
          <w:rFonts w:ascii="Times New Roman" w:hAnsi="Times New Roman" w:cs="Times New Roman"/>
          <w:bCs/>
          <w:sz w:val="28"/>
          <w:szCs w:val="28"/>
        </w:rPr>
        <w:t>vypsáním veřejné zakázky na akci „</w:t>
      </w:r>
      <w:r w:rsidR="00BA7DED">
        <w:rPr>
          <w:rFonts w:ascii="Times New Roman" w:hAnsi="Times New Roman" w:cs="Times New Roman"/>
          <w:bCs/>
          <w:sz w:val="28"/>
          <w:szCs w:val="28"/>
        </w:rPr>
        <w:t>Intenzifikace ČOV</w:t>
      </w:r>
      <w:r w:rsidRPr="002A7457">
        <w:rPr>
          <w:rFonts w:ascii="Times New Roman" w:hAnsi="Times New Roman" w:cs="Times New Roman"/>
          <w:bCs/>
          <w:sz w:val="28"/>
          <w:szCs w:val="28"/>
        </w:rPr>
        <w:t xml:space="preserve"> Psáry“</w:t>
      </w:r>
      <w:r w:rsidR="00A41DE3">
        <w:rPr>
          <w:rFonts w:ascii="Times New Roman" w:hAnsi="Times New Roman" w:cs="Times New Roman"/>
          <w:bCs/>
          <w:sz w:val="28"/>
          <w:szCs w:val="28"/>
        </w:rPr>
        <w:t xml:space="preserve"> do výše předpokládané hodnoty zakázky 166 mil. Kč bez DPH</w:t>
      </w:r>
      <w:r w:rsidRPr="002A745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47CAB1E" w14:textId="65A9F6CF" w:rsidR="00997B51" w:rsidRDefault="002A7457" w:rsidP="00997B51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</w:t>
      </w:r>
      <w:r w:rsidR="00A41D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</w:t>
      </w:r>
      <w:r w:rsidR="00997B51" w:rsidRPr="00997B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pověřuje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2A7457">
        <w:rPr>
          <w:rFonts w:ascii="Times New Roman" w:hAnsi="Times New Roman" w:cs="Times New Roman"/>
          <w:sz w:val="28"/>
          <w:szCs w:val="28"/>
        </w:rPr>
        <w:t>Radu obce výběrem zhotovitele stavby a uzavřením smlouvy</w:t>
      </w:r>
      <w:r>
        <w:rPr>
          <w:rFonts w:ascii="Times New Roman" w:hAnsi="Times New Roman" w:cs="Times New Roman"/>
          <w:sz w:val="28"/>
          <w:szCs w:val="28"/>
        </w:rPr>
        <w:t xml:space="preserve"> a příp. dodatků ke smlouvě</w:t>
      </w:r>
      <w:r w:rsidRPr="002A7457">
        <w:rPr>
          <w:rFonts w:ascii="Times New Roman" w:hAnsi="Times New Roman" w:cs="Times New Roman"/>
          <w:sz w:val="28"/>
          <w:szCs w:val="28"/>
        </w:rPr>
        <w:t xml:space="preserve"> na akci </w:t>
      </w:r>
      <w:r w:rsidR="00BA7DED" w:rsidRPr="002A7457">
        <w:rPr>
          <w:rFonts w:ascii="Times New Roman" w:hAnsi="Times New Roman" w:cs="Times New Roman"/>
          <w:bCs/>
          <w:sz w:val="28"/>
          <w:szCs w:val="28"/>
        </w:rPr>
        <w:t>„</w:t>
      </w:r>
      <w:r w:rsidR="00BA7DED">
        <w:rPr>
          <w:rFonts w:ascii="Times New Roman" w:hAnsi="Times New Roman" w:cs="Times New Roman"/>
          <w:bCs/>
          <w:sz w:val="28"/>
          <w:szCs w:val="28"/>
        </w:rPr>
        <w:t>Intenzifikace ČOV</w:t>
      </w:r>
      <w:r w:rsidR="00BA7DED" w:rsidRPr="002A7457">
        <w:rPr>
          <w:rFonts w:ascii="Times New Roman" w:hAnsi="Times New Roman" w:cs="Times New Roman"/>
          <w:bCs/>
          <w:sz w:val="28"/>
          <w:szCs w:val="28"/>
        </w:rPr>
        <w:t xml:space="preserve"> Psáry“</w:t>
      </w:r>
      <w:r w:rsidR="00A41DE3">
        <w:rPr>
          <w:rFonts w:ascii="Times New Roman" w:hAnsi="Times New Roman" w:cs="Times New Roman"/>
          <w:bCs/>
          <w:sz w:val="28"/>
          <w:szCs w:val="28"/>
        </w:rPr>
        <w:t>.</w:t>
      </w:r>
      <w:r w:rsidR="00BA7D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A44CB1" w14:textId="77777777" w:rsidR="00BA7DED" w:rsidRPr="002A7457" w:rsidRDefault="00BA7DED" w:rsidP="00997B51">
      <w:pPr>
        <w:tabs>
          <w:tab w:val="left" w:pos="708"/>
        </w:tabs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14:paraId="1B5F001D" w14:textId="77777777" w:rsidR="00997B51" w:rsidRDefault="00997B51" w:rsidP="00997B51">
      <w:pPr>
        <w:pStyle w:val="Default"/>
        <w:rPr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F1422D" w:rsidRPr="00D418CD" w14:paraId="36EE6C64" w14:textId="77777777" w:rsidTr="00523CEF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412C2" w14:textId="77777777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5520" w14:textId="77777777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F1422D" w:rsidRPr="00D418CD" w14:paraId="2E3ACD70" w14:textId="77777777" w:rsidTr="00523CEF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01E8" w14:textId="77777777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3095B" w14:textId="1B4EC5EC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ZO 3-202</w:t>
            </w:r>
            <w:r w:rsidR="00A418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B4C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18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. 6. 202</w:t>
            </w:r>
            <w:r w:rsidR="00A418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1422D" w:rsidRPr="00D418CD" w14:paraId="3948F452" w14:textId="77777777" w:rsidTr="00523CEF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81250" w14:textId="77777777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4BA0" w14:textId="39203A2C" w:rsidR="00F1422D" w:rsidRPr="00157B1C" w:rsidRDefault="00F93C29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V. Málková</w:t>
            </w:r>
          </w:p>
        </w:tc>
      </w:tr>
    </w:tbl>
    <w:p w14:paraId="3ED1B44D" w14:textId="77777777" w:rsidR="00F1422D" w:rsidRPr="00997B51" w:rsidRDefault="00F1422D" w:rsidP="00997B51">
      <w:pPr>
        <w:pStyle w:val="Default"/>
        <w:rPr>
          <w:sz w:val="28"/>
          <w:szCs w:val="28"/>
        </w:rPr>
      </w:pPr>
    </w:p>
    <w:sectPr w:rsidR="00F1422D" w:rsidRPr="0099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6894DA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924" w:hanging="356"/>
      </w:pPr>
      <w:rPr>
        <w:rFonts w:hint="default"/>
        <w:b/>
        <w:color w:val="000000"/>
        <w:sz w:val="24"/>
        <w:szCs w:val="24"/>
      </w:rPr>
    </w:lvl>
  </w:abstractNum>
  <w:abstractNum w:abstractNumId="2" w15:restartNumberingAfterBreak="0">
    <w:nsid w:val="00A0345D"/>
    <w:multiLevelType w:val="hybridMultilevel"/>
    <w:tmpl w:val="CB5C1B32"/>
    <w:lvl w:ilvl="0" w:tplc="F1CE1A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30CB"/>
    <w:multiLevelType w:val="hybridMultilevel"/>
    <w:tmpl w:val="610C7932"/>
    <w:lvl w:ilvl="0" w:tplc="DCBA7C66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3DAD"/>
    <w:multiLevelType w:val="hybridMultilevel"/>
    <w:tmpl w:val="08029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E784F"/>
    <w:multiLevelType w:val="hybridMultilevel"/>
    <w:tmpl w:val="361AE25A"/>
    <w:lvl w:ilvl="0" w:tplc="93D25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10EFE"/>
    <w:multiLevelType w:val="hybridMultilevel"/>
    <w:tmpl w:val="C242152C"/>
    <w:lvl w:ilvl="0" w:tplc="D8F25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97567"/>
    <w:multiLevelType w:val="hybridMultilevel"/>
    <w:tmpl w:val="52225952"/>
    <w:lvl w:ilvl="0" w:tplc="00D07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96165"/>
    <w:multiLevelType w:val="hybridMultilevel"/>
    <w:tmpl w:val="A9BE4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03502">
    <w:abstractNumId w:val="8"/>
  </w:num>
  <w:num w:numId="2" w16cid:durableId="63647101">
    <w:abstractNumId w:val="1"/>
  </w:num>
  <w:num w:numId="3" w16cid:durableId="619804771">
    <w:abstractNumId w:val="3"/>
  </w:num>
  <w:num w:numId="4" w16cid:durableId="16146774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23510464">
    <w:abstractNumId w:val="7"/>
  </w:num>
  <w:num w:numId="6" w16cid:durableId="2001997934">
    <w:abstractNumId w:val="2"/>
  </w:num>
  <w:num w:numId="7" w16cid:durableId="1387803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2842228">
    <w:abstractNumId w:val="5"/>
  </w:num>
  <w:num w:numId="9" w16cid:durableId="1398019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84"/>
    <w:rsid w:val="00157B1C"/>
    <w:rsid w:val="002A7457"/>
    <w:rsid w:val="002C2E50"/>
    <w:rsid w:val="003708F6"/>
    <w:rsid w:val="00375B5D"/>
    <w:rsid w:val="00401253"/>
    <w:rsid w:val="00410315"/>
    <w:rsid w:val="004A25C9"/>
    <w:rsid w:val="005B4CCD"/>
    <w:rsid w:val="00604795"/>
    <w:rsid w:val="00846C79"/>
    <w:rsid w:val="008B1B67"/>
    <w:rsid w:val="00997B51"/>
    <w:rsid w:val="00A41857"/>
    <w:rsid w:val="00A41DE3"/>
    <w:rsid w:val="00AE10A8"/>
    <w:rsid w:val="00BA7DED"/>
    <w:rsid w:val="00C63A84"/>
    <w:rsid w:val="00C63D67"/>
    <w:rsid w:val="00C94827"/>
    <w:rsid w:val="00CA0359"/>
    <w:rsid w:val="00CD0CBC"/>
    <w:rsid w:val="00DD3C3E"/>
    <w:rsid w:val="00EB14F5"/>
    <w:rsid w:val="00EB37D1"/>
    <w:rsid w:val="00EC290E"/>
    <w:rsid w:val="00F1422D"/>
    <w:rsid w:val="00F7573A"/>
    <w:rsid w:val="00F9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11DD"/>
  <w15:chartTrackingRefBased/>
  <w15:docId w15:val="{749FBA67-604E-49E8-A472-80F19F85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A7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3252</Characters>
  <Application>Microsoft Office Word</Application>
  <DocSecurity>4</DocSecurity>
  <Lines>112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Kudriová</dc:creator>
  <cp:keywords/>
  <dc:description/>
  <cp:lastModifiedBy>Nikola Raušerová</cp:lastModifiedBy>
  <cp:revision>2</cp:revision>
  <dcterms:created xsi:type="dcterms:W3CDTF">2025-06-13T13:01:00Z</dcterms:created>
  <dcterms:modified xsi:type="dcterms:W3CDTF">2025-06-13T13:01:00Z</dcterms:modified>
</cp:coreProperties>
</file>