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74B32" w14:textId="77777777" w:rsidR="005933FC" w:rsidRDefault="005933FC" w:rsidP="005933F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Arial" w:hAnsi="Times New Roman" w:cs="Times New Roman"/>
          <w:sz w:val="32"/>
          <w:szCs w:val="32"/>
          <w:lang w:eastAsia="hi-IN" w:bidi="hi-IN"/>
        </w:rPr>
        <w:t>Výzva k podání nabídky na veřejnou zakázku malého rozsahu, jejímž zadavatelem je Obec Psáry, IĆ 00241580, Pražská 137, Psáry 25244, zastoupená Vlastou Málkovou, starostkou obce</w:t>
      </w:r>
    </w:p>
    <w:p w14:paraId="15F3865D" w14:textId="454FC13A" w:rsidR="005933FC" w:rsidRDefault="005933FC" w:rsidP="005933FC">
      <w:pPr>
        <w:suppressAutoHyphens/>
        <w:spacing w:after="0" w:line="240" w:lineRule="auto"/>
        <w:ind w:left="1410" w:hanging="141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>pro firmu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:  </w:t>
      </w:r>
    </w:p>
    <w:p w14:paraId="6ABEAA7D" w14:textId="77777777" w:rsidR="005933FC" w:rsidRDefault="005933FC" w:rsidP="005933F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eastAsia="hi-I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na zakázku:  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  <w:lang w:eastAsia="hi-IN" w:bidi="hi-IN"/>
        </w:rPr>
        <w:t>Klimatizace – kanceláře Obecního úřadu Psáry, Pražská 137, Psáry 252 44</w:t>
      </w:r>
    </w:p>
    <w:p w14:paraId="2F9F6FAD" w14:textId="77777777" w:rsidR="005933FC" w:rsidRDefault="005933FC" w:rsidP="005933F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14:paraId="128C19C4" w14:textId="77777777" w:rsidR="005933FC" w:rsidRDefault="005933FC" w:rsidP="005933F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  <w:t>Identifikační údaje zadavatele:</w:t>
      </w: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</w:p>
    <w:p w14:paraId="23C5267B" w14:textId="77777777" w:rsidR="005933FC" w:rsidRDefault="005933FC" w:rsidP="005933F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>Obec Psáry</w:t>
      </w:r>
    </w:p>
    <w:p w14:paraId="5D6211F3" w14:textId="77777777" w:rsidR="005933FC" w:rsidRDefault="005933FC" w:rsidP="005933F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>Pražská 137</w:t>
      </w:r>
    </w:p>
    <w:p w14:paraId="16578C3E" w14:textId="77777777" w:rsidR="005933FC" w:rsidRDefault="005933FC" w:rsidP="005933F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>252 44 Psáry</w:t>
      </w:r>
    </w:p>
    <w:p w14:paraId="37ABEEC1" w14:textId="77777777" w:rsidR="005933FC" w:rsidRDefault="005933FC" w:rsidP="005933F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>IČ 00241580</w:t>
      </w:r>
    </w:p>
    <w:p w14:paraId="59F33FD9" w14:textId="77777777" w:rsidR="005933FC" w:rsidRDefault="005933FC" w:rsidP="005933F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>tel. 241 940 454</w:t>
      </w:r>
    </w:p>
    <w:p w14:paraId="63E54A96" w14:textId="77777777" w:rsidR="005933FC" w:rsidRDefault="00FE2608" w:rsidP="005933F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hyperlink r:id="rId5" w:history="1">
        <w:r w:rsidR="005933FC">
          <w:rPr>
            <w:rStyle w:val="Hypertextovodkaz"/>
            <w:rFonts w:ascii="Times New Roman" w:eastAsia="Arial" w:hAnsi="Times New Roman" w:cs="Times New Roman"/>
            <w:color w:val="000080"/>
            <w:sz w:val="24"/>
            <w:szCs w:val="24"/>
            <w:lang w:eastAsia="hi-IN" w:bidi="hi-IN"/>
          </w:rPr>
          <w:t>www.psary.cz</w:t>
        </w:r>
      </w:hyperlink>
    </w:p>
    <w:p w14:paraId="6E6B45C4" w14:textId="77777777" w:rsidR="005933FC" w:rsidRDefault="005933FC" w:rsidP="005933F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14:paraId="246051E9" w14:textId="77777777" w:rsidR="005933FC" w:rsidRDefault="005933FC" w:rsidP="005933FC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 </w:t>
      </w:r>
      <w:r>
        <w:rPr>
          <w:i/>
        </w:rPr>
        <w:t>Malého rozsahu (§ 27 písm. b) zák. č. 134/2016 Sb. o zadávání veřejných zakázek (dále jen „</w:t>
      </w:r>
      <w:r>
        <w:rPr>
          <w:b/>
          <w:i/>
        </w:rPr>
        <w:t>ZZVZ</w:t>
      </w:r>
      <w:r>
        <w:rPr>
          <w:i/>
        </w:rPr>
        <w:t>“) Veřejnou zakázkou malého rozsahu je veřejná zakázka, jejíž předpokládaná hodnota je rovna nebo nižší v případě veřejné zakázky na stavební práce částce 6.000.000,- Kč.</w:t>
      </w:r>
    </w:p>
    <w:p w14:paraId="1E332C17" w14:textId="77777777" w:rsidR="005933FC" w:rsidRDefault="005933FC" w:rsidP="005933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</w:p>
    <w:p w14:paraId="2C2F3D08" w14:textId="77777777" w:rsidR="005933FC" w:rsidRDefault="005933FC" w:rsidP="005933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Předmět zakázky:</w:t>
      </w: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</w:t>
      </w:r>
      <w:r>
        <w:rPr>
          <w:rFonts w:ascii="Times New Roman" w:eastAsia="Lucida Sans Unicode" w:hAnsi="Times New Roman" w:cs="Times New Roman"/>
          <w:i/>
          <w:sz w:val="24"/>
          <w:szCs w:val="24"/>
          <w:lang w:eastAsia="hi-IN" w:bidi="hi-IN"/>
        </w:rPr>
        <w:t>Veřejné zakázky na stavební práce (§ 14 odst. 3 ZZVZ)</w:t>
      </w:r>
    </w:p>
    <w:p w14:paraId="2B452B1B" w14:textId="77777777" w:rsidR="005933FC" w:rsidRDefault="005933FC" w:rsidP="005933FC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v hodnotě přesahujících 250 000,- Kč s DPH a nepřesahujících 1.000 000 Kč bez DPH v případě veřejných zakázek na dodávky a služby, i v případě veřejných zakázek na stavební práce:</w:t>
      </w:r>
    </w:p>
    <w:p w14:paraId="1793846D" w14:textId="77777777" w:rsidR="005933FC" w:rsidRDefault="005933FC" w:rsidP="005933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</w:p>
    <w:p w14:paraId="114C065E" w14:textId="77777777" w:rsidR="005933FC" w:rsidRDefault="005933FC" w:rsidP="005933FC">
      <w:pPr>
        <w:suppressAutoHyphens/>
        <w:spacing w:after="0" w:line="240" w:lineRule="auto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  <w:t xml:space="preserve">Způsob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  <w:t xml:space="preserve">zadání:  </w:t>
      </w: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hi-IN" w:bidi="hi-IN"/>
        </w:rPr>
        <w:t>podle</w:t>
      </w:r>
      <w:proofErr w:type="gramEnd"/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hi-IN" w:bidi="hi-IN"/>
        </w:rPr>
        <w:t xml:space="preserve"> interního pokynu u zakázek malého rozsahu </w:t>
      </w:r>
    </w:p>
    <w:p w14:paraId="2C9D038A" w14:textId="77777777" w:rsidR="005933FC" w:rsidRDefault="005933FC" w:rsidP="005933FC">
      <w:pPr>
        <w:suppressAutoHyphens/>
        <w:spacing w:after="0" w:line="240" w:lineRule="auto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hi-IN" w:bidi="hi-IN"/>
        </w:rPr>
      </w:pPr>
    </w:p>
    <w:p w14:paraId="1E9D923D" w14:textId="77777777" w:rsidR="005933FC" w:rsidRDefault="005933FC" w:rsidP="005933FC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hi-IN" w:bidi="hi-IN"/>
        </w:rPr>
        <w:t xml:space="preserve">Předpokládaná cena zakázky v Kč bez DPH: </w:t>
      </w:r>
      <w:r>
        <w:rPr>
          <w:rFonts w:ascii="Times New Roman" w:eastAsia="Arial" w:hAnsi="Times New Roman" w:cs="Times New Roman"/>
          <w:bCs/>
          <w:i/>
          <w:color w:val="000000"/>
          <w:sz w:val="24"/>
          <w:szCs w:val="24"/>
          <w:lang w:eastAsia="hi-IN" w:bidi="hi-IN"/>
        </w:rPr>
        <w:t>350 000,- Kč</w:t>
      </w:r>
    </w:p>
    <w:p w14:paraId="1DFFDE1E" w14:textId="77777777" w:rsidR="005933FC" w:rsidRDefault="005933FC" w:rsidP="005933FC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hi-IN" w:bidi="hi-IN"/>
        </w:rPr>
      </w:pPr>
    </w:p>
    <w:p w14:paraId="354EB9E7" w14:textId="70C2A581" w:rsidR="003E118F" w:rsidRDefault="003E118F" w:rsidP="003E118F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hi-IN" w:bidi="hi-IN"/>
        </w:rPr>
        <w:t xml:space="preserve">Ukončení příjmu </w:t>
      </w:r>
      <w:proofErr w:type="gramStart"/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hi-IN" w:bidi="hi-IN"/>
        </w:rPr>
        <w:t xml:space="preserve">nabídek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hi-IN" w:bidi="hi-IN"/>
        </w:rPr>
        <w:t xml:space="preserve">:  </w:t>
      </w: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hi-IN" w:bidi="hi-IN"/>
        </w:rPr>
        <w:t>19</w:t>
      </w:r>
      <w:proofErr w:type="gramEnd"/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hi-IN" w:bidi="hi-IN"/>
        </w:rPr>
        <w:t>.</w:t>
      </w:r>
      <w:r w:rsidR="00D63879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hi-IN" w:bidi="hi-IN"/>
        </w:rPr>
        <w:t>1.</w:t>
      </w:r>
      <w:r w:rsidR="00D63879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hi-IN" w:bidi="hi-IN"/>
        </w:rPr>
        <w:t>2024 do 12 hod.</w:t>
      </w:r>
    </w:p>
    <w:p w14:paraId="283EB5E6" w14:textId="77777777" w:rsidR="003E118F" w:rsidRDefault="003E118F" w:rsidP="003E118F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hi-IN" w:bidi="hi-IN"/>
        </w:rPr>
      </w:pPr>
    </w:p>
    <w:p w14:paraId="08D51060" w14:textId="77777777" w:rsidR="003E118F" w:rsidRDefault="003E118F" w:rsidP="003E118F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  <w:t xml:space="preserve">Datum otevření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  <w:t>obálek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hi-IN" w:bidi="hi-IN"/>
        </w:rPr>
        <w:t xml:space="preserve">: 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hi-IN" w:bidi="hi-IN"/>
        </w:rPr>
        <w:t>nepodléhá</w:t>
      </w:r>
      <w:proofErr w:type="gramEnd"/>
    </w:p>
    <w:p w14:paraId="70E1E1DA" w14:textId="77777777" w:rsidR="003E118F" w:rsidRDefault="003E118F" w:rsidP="003E118F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hi-IN" w:bidi="hi-IN"/>
        </w:rPr>
      </w:pPr>
    </w:p>
    <w:p w14:paraId="24A26421" w14:textId="77777777" w:rsidR="003E118F" w:rsidRDefault="003E118F" w:rsidP="003E118F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hi-IN" w:bidi="hi-IN"/>
        </w:rPr>
        <w:t xml:space="preserve">Předpokládané datum zahájení </w:t>
      </w:r>
      <w:proofErr w:type="gramStart"/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hi-IN" w:bidi="hi-IN"/>
        </w:rPr>
        <w:t xml:space="preserve">plnění:  </w:t>
      </w:r>
      <w:r>
        <w:rPr>
          <w:rFonts w:ascii="Times New Roman" w:eastAsia="Arial" w:hAnsi="Times New Roman" w:cs="Times New Roman"/>
          <w:bCs/>
          <w:i/>
          <w:color w:val="000000"/>
          <w:sz w:val="24"/>
          <w:szCs w:val="24"/>
          <w:lang w:eastAsia="hi-IN" w:bidi="hi-IN"/>
        </w:rPr>
        <w:t>březen</w:t>
      </w:r>
      <w:proofErr w:type="gramEnd"/>
      <w:r>
        <w:rPr>
          <w:rFonts w:ascii="Times New Roman" w:eastAsia="Arial" w:hAnsi="Times New Roman" w:cs="Times New Roman"/>
          <w:bCs/>
          <w:i/>
          <w:color w:val="000000"/>
          <w:sz w:val="24"/>
          <w:szCs w:val="24"/>
          <w:lang w:eastAsia="hi-IN" w:bidi="hi-IN"/>
        </w:rPr>
        <w:t xml:space="preserve"> 2024</w:t>
      </w:r>
    </w:p>
    <w:p w14:paraId="04E80A40" w14:textId="77777777" w:rsidR="003E118F" w:rsidRDefault="003E118F" w:rsidP="003E118F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sz w:val="24"/>
          <w:szCs w:val="24"/>
          <w:lang w:eastAsia="hi-IN" w:bidi="hi-IN"/>
        </w:rPr>
      </w:pPr>
    </w:p>
    <w:p w14:paraId="54DDFEEF" w14:textId="77777777" w:rsidR="003E118F" w:rsidRDefault="003E118F" w:rsidP="003E118F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hi-IN" w:bidi="hi-IN"/>
        </w:rPr>
        <w:t xml:space="preserve">Předpokládané dokončení plnění: </w:t>
      </w:r>
      <w:r>
        <w:rPr>
          <w:rFonts w:ascii="Times New Roman" w:eastAsia="Arial" w:hAnsi="Times New Roman" w:cs="Times New Roman"/>
          <w:bCs/>
          <w:i/>
          <w:color w:val="000000"/>
          <w:sz w:val="24"/>
          <w:szCs w:val="24"/>
          <w:lang w:eastAsia="hi-IN" w:bidi="hi-IN"/>
        </w:rPr>
        <w:t>březen 2024 (doba realizace 3 – 4 dny)</w:t>
      </w:r>
    </w:p>
    <w:p w14:paraId="6389EDD0" w14:textId="77777777" w:rsidR="003E118F" w:rsidRDefault="003E118F" w:rsidP="003E118F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sz w:val="24"/>
          <w:szCs w:val="24"/>
          <w:lang w:eastAsia="hi-IN" w:bidi="hi-IN"/>
        </w:rPr>
      </w:pPr>
    </w:p>
    <w:p w14:paraId="3D754058" w14:textId="77777777" w:rsidR="003E118F" w:rsidRDefault="003E118F" w:rsidP="003E118F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  <w:t>Odpovědná osoba za průběh VZ: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hi-IN" w:bidi="hi-IN"/>
        </w:rPr>
        <w:t>Renáta Sedláková</w:t>
      </w:r>
    </w:p>
    <w:p w14:paraId="56324C81" w14:textId="77777777" w:rsidR="003E118F" w:rsidRDefault="003E118F" w:rsidP="003E118F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</w:pPr>
    </w:p>
    <w:p w14:paraId="62ADD737" w14:textId="77777777" w:rsidR="003E118F" w:rsidRDefault="003E118F" w:rsidP="003E118F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i-IN" w:bidi="hi-IN"/>
        </w:rPr>
        <w:t xml:space="preserve">Kontrolní osoba či orgán: 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hi-IN" w:bidi="hi-IN"/>
        </w:rPr>
        <w:t>Vlasta Málková, starostka obce</w:t>
      </w:r>
    </w:p>
    <w:p w14:paraId="42263777" w14:textId="77777777" w:rsidR="003E118F" w:rsidRDefault="003E118F" w:rsidP="003E118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14:paraId="1B761A2D" w14:textId="76543248" w:rsidR="005933FC" w:rsidRDefault="003E118F" w:rsidP="003E118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 xml:space="preserve">Popis zakázky:  </w:t>
      </w:r>
      <w:r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  <w:t xml:space="preserve">Předmětem zakázky je instalace klimatizačních jednotek vč. rozvodu v kancelářských prostorách budovy obecního úřadu. Preferujeme např. </w:t>
      </w:r>
      <w:proofErr w:type="spellStart"/>
      <w:proofErr w:type="gramStart"/>
      <w:r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  <w:t>zn</w:t>
      </w:r>
      <w:proofErr w:type="spellEnd"/>
      <w:r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  <w:t xml:space="preserve"> . </w:t>
      </w:r>
      <w:proofErr w:type="spellStart"/>
      <w:r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  <w:t>Acond</w:t>
      </w:r>
      <w:proofErr w:type="spellEnd"/>
      <w:proofErr w:type="gramEnd"/>
      <w:r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  <w:t xml:space="preserve"> případně </w:t>
      </w:r>
      <w:proofErr w:type="spellStart"/>
      <w:r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  <w:t>Daikin</w:t>
      </w:r>
      <w:proofErr w:type="spellEnd"/>
      <w:r w:rsidR="00D63879"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  <w:t>.</w:t>
      </w:r>
    </w:p>
    <w:p w14:paraId="1CD6FFD9" w14:textId="77777777" w:rsidR="005933FC" w:rsidRDefault="005933FC" w:rsidP="005933FC">
      <w:pPr>
        <w:widowControl w:val="0"/>
        <w:suppressAutoHyphens/>
        <w:spacing w:after="0" w:line="240" w:lineRule="auto"/>
        <w:rPr>
          <w:rFonts w:ascii="Times New Roman" w:eastAsia="Lucida Sans Unicode" w:hAnsi="Times New Roman" w:cs="Arial"/>
          <w:sz w:val="24"/>
          <w:szCs w:val="24"/>
          <w:lang w:eastAsia="hi-IN" w:bidi="hi-IN"/>
        </w:rPr>
      </w:pPr>
    </w:p>
    <w:p w14:paraId="7F21F6F4" w14:textId="77777777" w:rsidR="005933FC" w:rsidRDefault="005933FC" w:rsidP="005933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hi-IN" w:bidi="hi-IN"/>
        </w:rPr>
        <w:t xml:space="preserve">Podrobný popis zakázky: </w:t>
      </w:r>
    </w:p>
    <w:p w14:paraId="550BE7A6" w14:textId="1719EE11" w:rsidR="005933FC" w:rsidRDefault="005933FC" w:rsidP="005933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  <w:t xml:space="preserve">Předmětem zakázky je instalace klimatizačních jednotek vč. jejich rozvodu v provedení </w:t>
      </w:r>
      <w:proofErr w:type="spellStart"/>
      <w:r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  <w:t>multisplit</w:t>
      </w:r>
      <w:proofErr w:type="spellEnd"/>
      <w:r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  <w:t>. (přívodní elektrické kabely k  venkovním jednotkám zhotoveny).</w:t>
      </w:r>
    </w:p>
    <w:p w14:paraId="44C2B2A1" w14:textId="58CECA08" w:rsidR="005933FC" w:rsidRDefault="005933FC" w:rsidP="005933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  <w:lastRenderedPageBreak/>
        <w:t xml:space="preserve">V I. Patře budou umístěny nad oknem kuchyně 2 venkovní jednotky každá o výkonu 24 kW. Od první jednotky bude  instalováno v podhledech CU potrubí </w:t>
      </w:r>
      <w:proofErr w:type="gramStart"/>
      <w:r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  <w:t>ke</w:t>
      </w:r>
      <w:proofErr w:type="gramEnd"/>
      <w:r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  <w:t xml:space="preserve"> 3 vnitřním jednotkám (2x s výkonem 3,5 kW, 1 x s výkonem 2,6 kW), které budou umístěny dle přílohy viz. I. Patro. Od druhé venkovní jednotky bude vedeno CU potrubí do dvou vnitřních jednotek každá z nich s výkonem 3,5 kW (příloha I. Patro). Každá vnitřní jednotka bude vybavena čerpadlem kondenzátu.</w:t>
      </w:r>
    </w:p>
    <w:p w14:paraId="7C4BB6D5" w14:textId="77777777" w:rsidR="005933FC" w:rsidRDefault="005933FC" w:rsidP="005933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</w:pPr>
    </w:p>
    <w:p w14:paraId="7FB1FC3E" w14:textId="77777777" w:rsidR="005933FC" w:rsidRDefault="005933FC" w:rsidP="005933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  <w:t xml:space="preserve">Ve druhém patře (viz. </w:t>
      </w:r>
      <w:proofErr w:type="gramStart"/>
      <w:r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  <w:t>příloha</w:t>
      </w:r>
      <w:proofErr w:type="gramEnd"/>
      <w:r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  <w:t xml:space="preserve"> II. patro) bude venkovní jednotka o výkonu 24 kW umístěna nad oknem kuchyně a opět podhledy vedeno CU potrubí do 3 vnitřních jednotek každá o výkonu 3,5 kW vč. 3  čerpadel kondenzátu.</w:t>
      </w:r>
    </w:p>
    <w:p w14:paraId="6A26C1E5" w14:textId="77777777" w:rsidR="005933FC" w:rsidRDefault="005933FC" w:rsidP="005933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</w:pPr>
    </w:p>
    <w:p w14:paraId="6BE95344" w14:textId="77777777" w:rsidR="005933FC" w:rsidRDefault="005933FC" w:rsidP="005933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Arial"/>
          <w:i/>
          <w:sz w:val="24"/>
          <w:szCs w:val="24"/>
          <w:lang w:eastAsia="hi-IN" w:bidi="hi-IN"/>
        </w:rPr>
        <w:t>Výška pro montáž venkovních jednotek max. 10 m.</w:t>
      </w:r>
    </w:p>
    <w:p w14:paraId="4D660EC1" w14:textId="77777777" w:rsidR="005933FC" w:rsidRDefault="005933FC" w:rsidP="005933FC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</w:p>
    <w:p w14:paraId="5F50E23F" w14:textId="77777777" w:rsidR="005933FC" w:rsidRDefault="005933FC" w:rsidP="005933FC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t xml:space="preserve">Způsob hodnocení a hodnotící kritéria: </w:t>
      </w:r>
    </w:p>
    <w:p w14:paraId="3D046673" w14:textId="21A6FA42" w:rsidR="005933FC" w:rsidRDefault="005933FC" w:rsidP="005933FC">
      <w:pPr>
        <w:suppressAutoHyphens/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 xml:space="preserve">Výběr nejvýhodnější nabídky provede rada obce na základě vyhodnocení hodnotící komise. Hodnotícím kritériem je nejnižší nabídková cena </w:t>
      </w:r>
      <w:r w:rsidR="00D63879"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>bez</w:t>
      </w:r>
      <w:r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 xml:space="preserve"> DPH. </w:t>
      </w:r>
    </w:p>
    <w:p w14:paraId="6CDB2244" w14:textId="77777777" w:rsidR="005933FC" w:rsidRDefault="005933FC" w:rsidP="005933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u w:val="single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i/>
          <w:sz w:val="24"/>
          <w:szCs w:val="24"/>
          <w:lang w:eastAsia="hi-IN" w:bidi="hi-IN"/>
        </w:rPr>
        <w:t xml:space="preserve">Spolu s cenovou nabídkou uchazeč doloží </w:t>
      </w:r>
      <w:r>
        <w:rPr>
          <w:rFonts w:ascii="Times New Roman" w:eastAsia="Lucida Sans Unicode" w:hAnsi="Times New Roman" w:cs="Times New Roman"/>
          <w:i/>
          <w:sz w:val="24"/>
          <w:szCs w:val="24"/>
          <w:lang w:eastAsia="hi-IN" w:bidi="hi-IN"/>
        </w:rPr>
        <w:t>oprávnění k podnikání vztahující se k předmětu zakázky v prosté kopii a seznam alespoň 3 obdobných zakázek.</w:t>
      </w:r>
    </w:p>
    <w:p w14:paraId="2DBE7866" w14:textId="77777777" w:rsidR="005933FC" w:rsidRDefault="005933FC" w:rsidP="005933FC">
      <w:pPr>
        <w:suppressAutoHyphens/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</w:pPr>
    </w:p>
    <w:p w14:paraId="7F1DB7E5" w14:textId="77777777" w:rsidR="005933FC" w:rsidRDefault="005933FC" w:rsidP="005933F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14:paraId="3224BA0A" w14:textId="77777777" w:rsidR="005933FC" w:rsidRDefault="005933FC" w:rsidP="005933F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</w:pPr>
    </w:p>
    <w:p w14:paraId="4601D033" w14:textId="77777777" w:rsidR="005933FC" w:rsidRDefault="005933FC" w:rsidP="005933F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  <w:t>Jiné požadavky a práva zadavatele:</w:t>
      </w:r>
    </w:p>
    <w:p w14:paraId="4E9D01B4" w14:textId="77777777" w:rsidR="005933FC" w:rsidRDefault="005933FC" w:rsidP="005933FC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Zadavatel je oprávněn v rámci dodatečných informací upravit nebo doplnit zadávací podmínky. </w:t>
      </w:r>
    </w:p>
    <w:p w14:paraId="785733AC" w14:textId="77777777" w:rsidR="005933FC" w:rsidRDefault="005933FC" w:rsidP="005933FC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Zadavatel si vyhrazuje právo odmítnut všechny nabídky. </w:t>
      </w:r>
    </w:p>
    <w:p w14:paraId="44665328" w14:textId="77777777" w:rsidR="005933FC" w:rsidRDefault="005933FC" w:rsidP="005933FC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Zadavatel je oprávněn poptávkové řízení o veřejnou zakázku malého rozsahu do doby uzavření smlouvy nebo objednávky zrušit bez uvedení důvodů</w:t>
      </w:r>
    </w:p>
    <w:p w14:paraId="2491012C" w14:textId="77777777" w:rsidR="005933FC" w:rsidRDefault="005933FC" w:rsidP="005933FC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Zadavatel si vyhrazuje právo poptávkové řízení zrušit, v případě, kdy budou řádně podány méně než 3 (tři) nabídky.</w:t>
      </w:r>
    </w:p>
    <w:p w14:paraId="69E6AE14" w14:textId="77777777" w:rsidR="005933FC" w:rsidRDefault="005933FC" w:rsidP="005933FC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  <w:rFonts w:ascii="Times New Roman" w:eastAsia="Lucida Sans Unicode" w:hAnsi="Times New Roman" w:cs="Times New Roman"/>
            <w:color w:val="000080"/>
            <w:sz w:val="24"/>
            <w:szCs w:val="24"/>
            <w:lang w:eastAsia="hi-IN" w:bidi="hi-IN"/>
          </w:rPr>
          <w:t>http://psary.cz</w:t>
        </w:r>
      </w:hyperlink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.  </w:t>
      </w:r>
    </w:p>
    <w:p w14:paraId="51B11ED7" w14:textId="77777777" w:rsidR="005933FC" w:rsidRDefault="005933FC" w:rsidP="005933FC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Zadavatel nepřiznává uchazeči právo na náhradu nákladů spojených s účastí v zadávacím řízení.</w:t>
      </w:r>
    </w:p>
    <w:p w14:paraId="12F8F553" w14:textId="77777777" w:rsidR="005933FC" w:rsidRDefault="005933FC" w:rsidP="005933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</w:p>
    <w:p w14:paraId="73E8351C" w14:textId="77777777" w:rsidR="005933FC" w:rsidRDefault="005933FC" w:rsidP="005933F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t>Způsob předložení nabídky</w:t>
      </w: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: </w:t>
      </w:r>
    </w:p>
    <w:p w14:paraId="2E4A69B6" w14:textId="77777777" w:rsidR="005933FC" w:rsidRDefault="005933FC" w:rsidP="005933F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 xml:space="preserve">mailem na adresu: </w:t>
      </w:r>
      <w:hyperlink r:id="rId7" w:history="1">
        <w:r>
          <w:rPr>
            <w:rStyle w:val="Hypertextovodkaz"/>
            <w:rFonts w:ascii="Times New Roman" w:eastAsia="Arial" w:hAnsi="Times New Roman" w:cs="Times New Roman"/>
            <w:color w:val="000080"/>
            <w:sz w:val="24"/>
            <w:szCs w:val="24"/>
            <w:lang w:eastAsia="hi-IN" w:bidi="hi-IN"/>
          </w:rPr>
          <w:t>sedlakova@psary.cz</w:t>
        </w:r>
      </w:hyperlink>
    </w:p>
    <w:p w14:paraId="77C62C60" w14:textId="77777777" w:rsidR="005933FC" w:rsidRDefault="005933FC" w:rsidP="005933F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>poštou v jakýkoliv pracovní den na adresu Obec Psáry, Pražská 137, 252 44 Psáry</w:t>
      </w:r>
    </w:p>
    <w:p w14:paraId="08A16719" w14:textId="77777777" w:rsidR="005933FC" w:rsidRDefault="005933FC" w:rsidP="005933F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>osobně na podatelnu obecního úřadu ve dnech pondělí 8 -12 a 13 -17 hod., středa 8 -</w:t>
      </w:r>
      <w:r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ab/>
        <w:t xml:space="preserve">12 a 13 -18 </w:t>
      </w:r>
      <w:proofErr w:type="gramStart"/>
      <w:r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>hod.,  v úterý</w:t>
      </w:r>
      <w:proofErr w:type="gramEnd"/>
      <w:r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 xml:space="preserve"> a čtvrtek 8 -12 hod a 13- 16 hod. a v pátek 8 -12 hod.</w:t>
      </w:r>
    </w:p>
    <w:p w14:paraId="32FCE640" w14:textId="77777777" w:rsidR="005933FC" w:rsidRDefault="005933FC" w:rsidP="005933F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 xml:space="preserve">datovou schránkou ID: </w:t>
      </w: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>rvhbuxe</w:t>
      </w:r>
      <w:proofErr w:type="spellEnd"/>
    </w:p>
    <w:p w14:paraId="2B19F99F" w14:textId="77777777" w:rsidR="005933FC" w:rsidRDefault="005933FC" w:rsidP="005933F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</w:p>
    <w:p w14:paraId="1E8A1078" w14:textId="77777777" w:rsidR="005933FC" w:rsidRDefault="005933FC" w:rsidP="005933FC">
      <w:pPr>
        <w:suppressAutoHyphens/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t xml:space="preserve">Bližší informace: </w:t>
      </w:r>
      <w:r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 xml:space="preserve">je možné získat od pí Sedlákové tel. </w:t>
      </w:r>
      <w:proofErr w:type="gramStart"/>
      <w:r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>602 754 834,  po</w:t>
      </w:r>
      <w:proofErr w:type="gramEnd"/>
      <w:r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 xml:space="preserve"> celou dobu soutěžní lhůty</w:t>
      </w:r>
    </w:p>
    <w:p w14:paraId="31A69EEA" w14:textId="77777777" w:rsidR="005933FC" w:rsidRDefault="005933FC" w:rsidP="005933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hi-IN" w:bidi="hi-IN"/>
        </w:rPr>
      </w:pPr>
    </w:p>
    <w:p w14:paraId="6F3AED20" w14:textId="450A2F87" w:rsidR="005933FC" w:rsidRDefault="005933FC" w:rsidP="00D63879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i/>
          <w:sz w:val="24"/>
          <w:szCs w:val="24"/>
          <w:lang w:eastAsia="hi-IN" w:bidi="hi-IN"/>
        </w:rPr>
        <w:t>V Psárech dne</w:t>
      </w:r>
      <w:r>
        <w:rPr>
          <w:rFonts w:ascii="Times New Roman" w:eastAsia="Lucida Sans Unicode" w:hAnsi="Times New Roman" w:cs="Times New Roman"/>
          <w:i/>
          <w:sz w:val="24"/>
          <w:szCs w:val="24"/>
          <w:lang w:eastAsia="hi-IN" w:bidi="hi-IN"/>
        </w:rPr>
        <w:tab/>
      </w:r>
      <w:r w:rsidR="00D63879">
        <w:rPr>
          <w:rFonts w:ascii="Times New Roman" w:eastAsia="Lucida Sans Unicode" w:hAnsi="Times New Roman" w:cs="Times New Roman"/>
          <w:i/>
          <w:sz w:val="24"/>
          <w:szCs w:val="24"/>
          <w:lang w:eastAsia="hi-IN" w:bidi="hi-IN"/>
        </w:rPr>
        <w:t xml:space="preserve"> 3. 1. 2024</w:t>
      </w:r>
      <w:r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  <w:t>Vlasta Málková</w:t>
      </w:r>
    </w:p>
    <w:p w14:paraId="42A7D64B" w14:textId="77777777" w:rsidR="005933FC" w:rsidRDefault="005933FC" w:rsidP="005933FC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 </w:t>
      </w: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  <w:t>starostka obce</w:t>
      </w:r>
    </w:p>
    <w:p w14:paraId="3BD4C3DA" w14:textId="77777777" w:rsidR="005933FC" w:rsidRDefault="005933FC" w:rsidP="005933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Přílohy:</w:t>
      </w:r>
    </w:p>
    <w:p w14:paraId="72410DC2" w14:textId="44AF2BB6" w:rsidR="00F9786A" w:rsidRDefault="005933FC" w:rsidP="00FE2608">
      <w:pPr>
        <w:widowControl w:val="0"/>
        <w:suppressAutoHyphens/>
        <w:spacing w:after="0" w:line="240" w:lineRule="auto"/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Smlouva o dílo, Rozpočet</w:t>
      </w:r>
      <w:r w:rsidR="00D6387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br/>
      </w: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Plánky s umístěním jednotek</w:t>
      </w:r>
      <w:bookmarkStart w:id="0" w:name="_GoBack"/>
      <w:bookmarkEnd w:id="0"/>
    </w:p>
    <w:sectPr w:rsidR="00F97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FC"/>
    <w:rsid w:val="003E118F"/>
    <w:rsid w:val="005933FC"/>
    <w:rsid w:val="00D63879"/>
    <w:rsid w:val="00F9786A"/>
    <w:rsid w:val="00F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FFF1"/>
  <w15:chartTrackingRefBased/>
  <w15:docId w15:val="{63B520B1-36B1-4284-9251-F51C54B8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3FC"/>
    <w:pPr>
      <w:spacing w:after="160"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33FC"/>
    <w:rPr>
      <w:color w:val="0000FF"/>
      <w:u w:val="single"/>
    </w:rPr>
  </w:style>
  <w:style w:type="paragraph" w:customStyle="1" w:styleId="Standard">
    <w:name w:val="Standard"/>
    <w:rsid w:val="005933FC"/>
    <w:pPr>
      <w:suppressAutoHyphens/>
    </w:pPr>
    <w:rPr>
      <w:rFonts w:eastAsia="Arial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3696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2024-01-03T10:25:00Z</dcterms:created>
  <dcterms:modified xsi:type="dcterms:W3CDTF">2024-01-03T10:25:00Z</dcterms:modified>
</cp:coreProperties>
</file>