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06" w:rsidRDefault="004C2106" w:rsidP="004C21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Smlouva</w:t>
      </w:r>
      <w:r w:rsidR="007B3307">
        <w:rPr>
          <w:rFonts w:ascii="Times New Roman" w:hAnsi="Times New Roman" w:cs="Times New Roman"/>
          <w:b/>
          <w:bCs/>
          <w:sz w:val="36"/>
          <w:szCs w:val="36"/>
        </w:rPr>
        <w:t xml:space="preserve"> o dílo</w:t>
      </w:r>
    </w:p>
    <w:p w:rsidR="004C2106" w:rsidRDefault="004C2106" w:rsidP="004C21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uzavřená v souladu s ust. § 2586 a násl. zákona č. 89/2012 Sb., Občanský zákoník, ve znění pozdějších právních předpisů, mezi těmito smluvními stranami:</w:t>
      </w:r>
    </w:p>
    <w:p w:rsidR="004C2106" w:rsidRDefault="004C2106" w:rsidP="004C2106">
      <w:pPr>
        <w:rPr>
          <w:rFonts w:ascii="Times New Roman" w:hAnsi="Times New Roman" w:cs="Times New Roman"/>
        </w:rPr>
      </w:pPr>
    </w:p>
    <w:p w:rsidR="004C2106" w:rsidRDefault="004C2106" w:rsidP="004C2106">
      <w:pPr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Objednatel :</w:t>
      </w:r>
    </w:p>
    <w:p w:rsidR="004C2106" w:rsidRDefault="004C2106" w:rsidP="004C210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Obec Psáry</w:t>
      </w:r>
    </w:p>
    <w:p w:rsidR="004C2106" w:rsidRDefault="004C2106" w:rsidP="004C210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Pražská 137, 252 44 Psáry</w:t>
      </w:r>
    </w:p>
    <w:p w:rsidR="004C2106" w:rsidRDefault="004C2106" w:rsidP="004C210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Zastoupený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Vlasta Málková</w:t>
      </w:r>
    </w:p>
    <w:p w:rsidR="004C2106" w:rsidRDefault="004C2106" w:rsidP="004C210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Style w:val="Hypertextovodkaz"/>
        </w:rPr>
        <w:t>malkova@psary.cz</w:t>
      </w:r>
    </w:p>
    <w:p w:rsidR="004C2106" w:rsidRDefault="004C2106" w:rsidP="004C210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 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+420 602 754 834</w:t>
      </w:r>
    </w:p>
    <w:p w:rsidR="004C2106" w:rsidRDefault="004C2106" w:rsidP="004C210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00241580</w:t>
      </w:r>
    </w:p>
    <w:p w:rsidR="004C2106" w:rsidRDefault="004C2106" w:rsidP="004C210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DIČ 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CZ00241580</w:t>
      </w:r>
    </w:p>
    <w:p w:rsidR="004C2106" w:rsidRDefault="004C2106" w:rsidP="004C210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23734349/0800</w:t>
      </w:r>
    </w:p>
    <w:p w:rsidR="004C2106" w:rsidRDefault="004C2106" w:rsidP="004C2106">
      <w:pPr>
        <w:spacing w:after="0" w:line="276" w:lineRule="auto"/>
        <w:rPr>
          <w:rFonts w:ascii="Times New Roman" w:hAnsi="Times New Roman" w:cs="Times New Roman"/>
          <w:u w:val="single"/>
        </w:rPr>
      </w:pPr>
    </w:p>
    <w:p w:rsidR="004C2106" w:rsidRDefault="004C2106" w:rsidP="004C2106">
      <w:pPr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Zhotovitel:</w:t>
      </w:r>
    </w:p>
    <w:p w:rsidR="004C2106" w:rsidRDefault="004C2106" w:rsidP="004C210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C2106" w:rsidRDefault="004C2106" w:rsidP="004C210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C2106" w:rsidRDefault="004C2106" w:rsidP="004C210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C2106" w:rsidRDefault="004C2106" w:rsidP="004C210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B3307" w:rsidRDefault="007B3307" w:rsidP="004C210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Zaspán v obchodním rejstříku u …….soudu v ……..sp. zn. : ……….</w:t>
      </w:r>
    </w:p>
    <w:p w:rsidR="004C2106" w:rsidRDefault="004C2106" w:rsidP="004C210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4C2106" w:rsidRDefault="004C2106" w:rsidP="004C210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C2106" w:rsidRDefault="004C2106" w:rsidP="004C210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C2106" w:rsidRDefault="004C2106" w:rsidP="004C2106">
      <w:pPr>
        <w:spacing w:after="0" w:line="276" w:lineRule="auto"/>
        <w:rPr>
          <w:rFonts w:ascii="Times New Roman" w:hAnsi="Times New Roman" w:cs="Times New Roman"/>
        </w:rPr>
      </w:pPr>
    </w:p>
    <w:p w:rsidR="004C2106" w:rsidRDefault="004C2106" w:rsidP="004C21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(subjekty objednatel a zhotovitel dále též označovány jako smluvní strany)</w:t>
      </w:r>
    </w:p>
    <w:p w:rsidR="004C2106" w:rsidRDefault="004C2106" w:rsidP="004C2106">
      <w:pPr>
        <w:pStyle w:val="Zkladntext"/>
      </w:pPr>
    </w:p>
    <w:p w:rsidR="004C2106" w:rsidRDefault="004C2106" w:rsidP="004C2106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4C2106" w:rsidRDefault="004C2106" w:rsidP="004C2106">
      <w:pPr>
        <w:pStyle w:val="Zkladntext"/>
        <w:jc w:val="center"/>
      </w:pPr>
      <w:r>
        <w:rPr>
          <w:b/>
        </w:rPr>
        <w:t>Předmět smlouvy</w:t>
      </w:r>
    </w:p>
    <w:p w:rsidR="004C2106" w:rsidRDefault="004C2106" w:rsidP="004C2106">
      <w:pPr>
        <w:pStyle w:val="Zkladntext"/>
        <w:numPr>
          <w:ilvl w:val="1"/>
          <w:numId w:val="1"/>
        </w:numPr>
        <w:tabs>
          <w:tab w:val="clear" w:pos="360"/>
          <w:tab w:val="num" w:pos="720"/>
        </w:tabs>
        <w:ind w:left="720" w:hanging="720"/>
      </w:pPr>
      <w:r>
        <w:t xml:space="preserve">Předmětem této smlouvy je </w:t>
      </w:r>
    </w:p>
    <w:p w:rsidR="004C2106" w:rsidRDefault="004C2106" w:rsidP="004C2106">
      <w:pPr>
        <w:pStyle w:val="Zkladntext"/>
        <w:numPr>
          <w:ilvl w:val="0"/>
          <w:numId w:val="6"/>
        </w:numPr>
        <w:rPr>
          <w:b/>
          <w:lang w:val="cs-CZ"/>
        </w:rPr>
      </w:pPr>
      <w:r>
        <w:rPr>
          <w:b/>
        </w:rPr>
        <w:t xml:space="preserve">zpracování žádosti o dotaci </w:t>
      </w:r>
      <w:r>
        <w:rPr>
          <w:b/>
          <w:lang w:val="cs-CZ"/>
        </w:rPr>
        <w:t>a a</w:t>
      </w:r>
      <w:r>
        <w:rPr>
          <w:b/>
        </w:rPr>
        <w:t>dministrace</w:t>
      </w:r>
      <w:r>
        <w:rPr>
          <w:b/>
          <w:lang w:val="cs-CZ"/>
        </w:rPr>
        <w:t xml:space="preserve"> </w:t>
      </w:r>
      <w:r>
        <w:rPr>
          <w:b/>
        </w:rPr>
        <w:t xml:space="preserve">spojená s přípravou projektu </w:t>
      </w:r>
      <w:r>
        <w:rPr>
          <w:b/>
          <w:lang w:val="cs-CZ"/>
        </w:rPr>
        <w:t>k podání žádosti o dotaci na OPŽP</w:t>
      </w:r>
    </w:p>
    <w:p w:rsidR="004C2106" w:rsidRDefault="004C2106" w:rsidP="004C2106">
      <w:pPr>
        <w:pStyle w:val="Zkladntext"/>
        <w:numPr>
          <w:ilvl w:val="0"/>
          <w:numId w:val="6"/>
        </w:numPr>
        <w:rPr>
          <w:b/>
          <w:lang w:val="cs-CZ"/>
        </w:rPr>
      </w:pPr>
      <w:r>
        <w:rPr>
          <w:b/>
          <w:lang w:val="cs-CZ"/>
        </w:rPr>
        <w:t xml:space="preserve">zpracování energetického posudku a technické studie pro dotační výzvu </w:t>
      </w:r>
    </w:p>
    <w:p w:rsidR="004C2106" w:rsidRDefault="004C2106" w:rsidP="004C2106">
      <w:pPr>
        <w:pStyle w:val="Zkladntext"/>
        <w:numPr>
          <w:ilvl w:val="0"/>
          <w:numId w:val="6"/>
        </w:numPr>
        <w:rPr>
          <w:b/>
          <w:lang w:val="cs-CZ"/>
        </w:rPr>
      </w:pPr>
      <w:r>
        <w:rPr>
          <w:b/>
          <w:lang w:val="cs-CZ"/>
        </w:rPr>
        <w:t>zpracování projektové dokumentace pro realizaci fotovoltaického systému vč. vyřízení stavebního řízení (pokud z projektu vyplyne)</w:t>
      </w:r>
    </w:p>
    <w:p w:rsidR="008C2497" w:rsidRDefault="004C2106" w:rsidP="0009061E">
      <w:pPr>
        <w:pStyle w:val="Zkladntext"/>
        <w:numPr>
          <w:ilvl w:val="0"/>
          <w:numId w:val="6"/>
        </w:numPr>
        <w:rPr>
          <w:b/>
          <w:lang w:val="cs-CZ"/>
        </w:rPr>
      </w:pPr>
      <w:r w:rsidRPr="008C2497">
        <w:rPr>
          <w:b/>
          <w:lang w:val="cs-CZ"/>
        </w:rPr>
        <w:t xml:space="preserve">administrace výběrového řízení jedné </w:t>
      </w:r>
      <w:r w:rsidR="003A4466" w:rsidRPr="008C2497">
        <w:rPr>
          <w:b/>
          <w:lang w:val="cs-CZ"/>
        </w:rPr>
        <w:t xml:space="preserve">veřejné zakázky malého rozsahu na dodavatele fotovoltaického systému </w:t>
      </w:r>
    </w:p>
    <w:p w:rsidR="003A4466" w:rsidRPr="008C2497" w:rsidRDefault="003A4466" w:rsidP="0009061E">
      <w:pPr>
        <w:pStyle w:val="Zkladntext"/>
        <w:numPr>
          <w:ilvl w:val="0"/>
          <w:numId w:val="6"/>
        </w:numPr>
        <w:rPr>
          <w:b/>
          <w:lang w:val="cs-CZ"/>
        </w:rPr>
      </w:pPr>
      <w:r w:rsidRPr="008C2497">
        <w:rPr>
          <w:b/>
          <w:lang w:val="cs-CZ"/>
        </w:rPr>
        <w:t>kompletace podkladů pro Rozhodnutí o poskytnutí dotace případně jeho změnu a jejich podání do systému OPŽP</w:t>
      </w:r>
    </w:p>
    <w:p w:rsidR="003A4466" w:rsidRDefault="003A4466" w:rsidP="004C2106">
      <w:pPr>
        <w:pStyle w:val="Zkladntext"/>
        <w:numPr>
          <w:ilvl w:val="0"/>
          <w:numId w:val="6"/>
        </w:numPr>
        <w:rPr>
          <w:b/>
          <w:lang w:val="cs-CZ"/>
        </w:rPr>
      </w:pPr>
      <w:r>
        <w:rPr>
          <w:b/>
          <w:lang w:val="cs-CZ"/>
        </w:rPr>
        <w:t>správa projektu po dobu 5 let v systému OPŽP</w:t>
      </w:r>
    </w:p>
    <w:p w:rsidR="004C2106" w:rsidRDefault="004C2106" w:rsidP="004C2106">
      <w:pPr>
        <w:pStyle w:val="Zkladntext"/>
        <w:ind w:left="720"/>
        <w:rPr>
          <w:b/>
          <w:lang w:val="cs-CZ"/>
        </w:rPr>
      </w:pPr>
    </w:p>
    <w:p w:rsidR="004C2106" w:rsidRDefault="004C2106" w:rsidP="004C2106">
      <w:pPr>
        <w:pStyle w:val="Zkladntext"/>
        <w:ind w:left="720"/>
        <w:rPr>
          <w:b/>
          <w:lang w:val="cs-CZ"/>
        </w:rPr>
      </w:pPr>
    </w:p>
    <w:p w:rsidR="004C2106" w:rsidRDefault="004C2106" w:rsidP="004C2106">
      <w:pPr>
        <w:pStyle w:val="Zkladntext"/>
        <w:ind w:left="720"/>
      </w:pPr>
      <w:r>
        <w:rPr>
          <w:b/>
          <w:lang w:val="cs-CZ"/>
        </w:rPr>
        <w:t>na akci</w:t>
      </w:r>
      <w:r>
        <w:rPr>
          <w:b/>
        </w:rPr>
        <w:t>:</w:t>
      </w:r>
      <w:r>
        <w:t xml:space="preserve"> </w:t>
      </w:r>
    </w:p>
    <w:p w:rsidR="004C2106" w:rsidRDefault="004C2106" w:rsidP="004C2106">
      <w:pPr>
        <w:pStyle w:val="Zkladntext"/>
        <w:ind w:left="720"/>
      </w:pPr>
    </w:p>
    <w:p w:rsidR="004C2106" w:rsidRDefault="004C2106" w:rsidP="004C2106">
      <w:pPr>
        <w:pStyle w:val="Zkladntext"/>
        <w:ind w:left="720"/>
        <w:jc w:val="center"/>
        <w:rPr>
          <w:b/>
          <w:sz w:val="32"/>
          <w:szCs w:val="28"/>
          <w:lang w:val="cs-CZ"/>
        </w:rPr>
      </w:pPr>
      <w:r>
        <w:rPr>
          <w:b/>
          <w:sz w:val="32"/>
          <w:szCs w:val="28"/>
          <w:lang w:val="cs-CZ"/>
        </w:rPr>
        <w:t>„F</w:t>
      </w:r>
      <w:r>
        <w:rPr>
          <w:b/>
          <w:sz w:val="28"/>
          <w:szCs w:val="28"/>
          <w:lang w:val="cs-CZ"/>
        </w:rPr>
        <w:t>otovoltaický systém v objektu MŠ Psáry č.p. 155</w:t>
      </w:r>
      <w:r>
        <w:rPr>
          <w:b/>
          <w:sz w:val="32"/>
          <w:szCs w:val="28"/>
          <w:lang w:val="cs-CZ"/>
        </w:rPr>
        <w:t>“</w:t>
      </w:r>
    </w:p>
    <w:p w:rsidR="004C2106" w:rsidRDefault="004C2106" w:rsidP="004C2106">
      <w:pPr>
        <w:pStyle w:val="Zkladntext"/>
        <w:ind w:left="720"/>
        <w:jc w:val="center"/>
        <w:rPr>
          <w:b/>
          <w:lang w:val="cs-CZ"/>
        </w:rPr>
      </w:pPr>
    </w:p>
    <w:p w:rsidR="004C2106" w:rsidRDefault="004C2106" w:rsidP="004C2106">
      <w:pPr>
        <w:pStyle w:val="Zkladntext"/>
        <w:ind w:left="720"/>
        <w:jc w:val="center"/>
        <w:rPr>
          <w:lang w:val="cs-CZ"/>
        </w:rPr>
      </w:pPr>
      <w:r>
        <w:t xml:space="preserve"> (</w:t>
      </w:r>
      <w:r>
        <w:rPr>
          <w:b/>
          <w:bCs/>
        </w:rPr>
        <w:t>dále jen „sl</w:t>
      </w:r>
      <w:r w:rsidRPr="007B3307">
        <w:rPr>
          <w:b/>
          <w:bCs/>
        </w:rPr>
        <w:t>u</w:t>
      </w:r>
      <w:r>
        <w:rPr>
          <w:b/>
          <w:bCs/>
        </w:rPr>
        <w:t>žba“)</w:t>
      </w:r>
      <w:r>
        <w:t xml:space="preserve"> dle podmínek stanovených výzvou vyhlášenou SFŽP ČR/MŽP</w:t>
      </w:r>
      <w:r>
        <w:rPr>
          <w:lang w:val="cs-CZ"/>
        </w:rPr>
        <w:t>.</w:t>
      </w:r>
    </w:p>
    <w:p w:rsidR="004C2106" w:rsidRDefault="004C2106" w:rsidP="004C2106">
      <w:pPr>
        <w:pStyle w:val="Zkladntext"/>
        <w:numPr>
          <w:ilvl w:val="1"/>
          <w:numId w:val="1"/>
        </w:numPr>
        <w:tabs>
          <w:tab w:val="clear" w:pos="360"/>
          <w:tab w:val="num" w:pos="720"/>
        </w:tabs>
        <w:ind w:left="720" w:hanging="720"/>
      </w:pPr>
      <w:r>
        <w:lastRenderedPageBreak/>
        <w:t>Tato</w:t>
      </w:r>
      <w:r w:rsidR="003A4466">
        <w:rPr>
          <w:lang w:val="cs-CZ"/>
        </w:rPr>
        <w:t xml:space="preserve"> </w:t>
      </w:r>
      <w:r>
        <w:t xml:space="preserve"> služba zahrnuje:</w:t>
      </w:r>
    </w:p>
    <w:p w:rsidR="004C2106" w:rsidRPr="003A4466" w:rsidRDefault="004C2106" w:rsidP="003A4466">
      <w:pPr>
        <w:pStyle w:val="Odstavecseseznamem"/>
        <w:numPr>
          <w:ilvl w:val="0"/>
          <w:numId w:val="2"/>
        </w:numPr>
        <w:jc w:val="both"/>
      </w:pPr>
      <w:r w:rsidRPr="003A4466">
        <w:t xml:space="preserve">zpracování a kompletaci žádosti o dotaci v souladu s aktuální výzvou SFŽP v rámci Operačního programu životního prostředí, pro bezproblémové podání žádosti, </w:t>
      </w:r>
    </w:p>
    <w:p w:rsidR="004C2106" w:rsidRDefault="004C2106" w:rsidP="004C2106">
      <w:pPr>
        <w:pStyle w:val="Odstavecseseznamem"/>
        <w:numPr>
          <w:ilvl w:val="0"/>
          <w:numId w:val="2"/>
        </w:numPr>
        <w:jc w:val="both"/>
      </w:pPr>
      <w:r>
        <w:t>elektronické podání žádosti o dotaci v elektronickém systému poskytovatele</w:t>
      </w:r>
    </w:p>
    <w:p w:rsidR="004C2106" w:rsidRDefault="004C2106" w:rsidP="004C2106">
      <w:pPr>
        <w:pStyle w:val="Odstavecseseznamem"/>
        <w:numPr>
          <w:ilvl w:val="0"/>
          <w:numId w:val="2"/>
        </w:numPr>
        <w:jc w:val="both"/>
      </w:pPr>
      <w:r>
        <w:t xml:space="preserve">administraci spojenou s přípravou projektu (správa žádosti o dotaci do doby její akceptace včetně jednání s poskytovatelem dotace a odstraňování nedostatků </w:t>
      </w:r>
      <w:r w:rsidR="007B3307">
        <w:t>žádosti o dotaci jím vytčených),</w:t>
      </w:r>
    </w:p>
    <w:p w:rsidR="00F87227" w:rsidRDefault="00F87227" w:rsidP="004C2106">
      <w:pPr>
        <w:pStyle w:val="Odstavecseseznamem"/>
        <w:numPr>
          <w:ilvl w:val="0"/>
          <w:numId w:val="2"/>
        </w:numPr>
        <w:jc w:val="both"/>
      </w:pPr>
      <w:r>
        <w:t>Po přiznání dotace vypracování projektové dokumentace pro realizaci fotovoltaického systému</w:t>
      </w:r>
      <w:r w:rsidR="007B3307">
        <w:t>,</w:t>
      </w:r>
    </w:p>
    <w:p w:rsidR="00111FBD" w:rsidRDefault="00111FBD" w:rsidP="00111FBD">
      <w:pPr>
        <w:pStyle w:val="Odstavecseseznamem"/>
        <w:numPr>
          <w:ilvl w:val="0"/>
          <w:numId w:val="2"/>
        </w:numPr>
        <w:jc w:val="both"/>
      </w:pPr>
      <w:r>
        <w:t>- administrace jedné veřejné zakázky malého rozsahu na zhotovitele fotovoltaického systému zadávané mimo režim zákona o zadávání veřejných zakázek,</w:t>
      </w:r>
    </w:p>
    <w:p w:rsidR="00111FBD" w:rsidRDefault="00111FBD" w:rsidP="00111FBD">
      <w:pPr>
        <w:pStyle w:val="Odstavecseseznamem"/>
        <w:ind w:left="1428"/>
        <w:jc w:val="both"/>
      </w:pPr>
      <w:r>
        <w:t>- veřejná zakázka je organizována dle Pokynů pro zadávání veřejných zakázek OPŽP,</w:t>
      </w:r>
    </w:p>
    <w:p w:rsidR="00111FBD" w:rsidRDefault="00111FBD" w:rsidP="00111FBD">
      <w:pPr>
        <w:pStyle w:val="Odstavecseseznamem"/>
        <w:ind w:left="1428"/>
        <w:jc w:val="both"/>
      </w:pPr>
      <w:r>
        <w:t>- zpracování návrhu výzvy a textu zadávací dokumentace v souladu s uvedenými Pokyny ve spolupráci se zadavatelem, příloh zadávací dokumentace (vyjma projektové dokumentace),</w:t>
      </w:r>
    </w:p>
    <w:p w:rsidR="00111FBD" w:rsidRDefault="00111FBD" w:rsidP="00111FBD">
      <w:pPr>
        <w:pStyle w:val="Odstavecseseznamem"/>
        <w:ind w:left="1428"/>
        <w:jc w:val="both"/>
      </w:pPr>
      <w:r>
        <w:t>zpracování návrhu smlouvy o dílo, která bude přílohou zadávací dokumentace,</w:t>
      </w:r>
    </w:p>
    <w:p w:rsidR="00111FBD" w:rsidRDefault="00111FBD" w:rsidP="00111FBD">
      <w:pPr>
        <w:pStyle w:val="Odstavecseseznamem"/>
        <w:ind w:left="1428"/>
        <w:jc w:val="both"/>
      </w:pPr>
      <w:r>
        <w:t>- odeslání výzvy k podání nabídek dodavatelům určených zadavatelem,</w:t>
      </w:r>
    </w:p>
    <w:p w:rsidR="00111FBD" w:rsidRDefault="00111FBD" w:rsidP="00111FBD">
      <w:pPr>
        <w:pStyle w:val="Odstavecseseznamem"/>
        <w:ind w:left="1428"/>
        <w:jc w:val="both"/>
      </w:pPr>
      <w:r>
        <w:t>- poskytování zadávací dokumentace zájemcům,</w:t>
      </w:r>
    </w:p>
    <w:p w:rsidR="00111FBD" w:rsidRDefault="00111FBD" w:rsidP="00111FBD">
      <w:pPr>
        <w:pStyle w:val="Odstavecseseznamem"/>
        <w:ind w:left="1428"/>
        <w:jc w:val="both"/>
      </w:pPr>
      <w:r>
        <w:t>- řešení případných dotazů od účastníků v průběhu zadávacího řízení, zpracování vysvětlení zadávací dokumentace ve spolupráci se zadavatelem a projektantem,</w:t>
      </w:r>
    </w:p>
    <w:p w:rsidR="00111FBD" w:rsidRDefault="00111FBD" w:rsidP="00111FBD">
      <w:pPr>
        <w:pStyle w:val="Odstavecseseznamem"/>
        <w:ind w:left="1428"/>
        <w:jc w:val="both"/>
      </w:pPr>
      <w:r>
        <w:t>- odeslání vysvětlení zadávací dokumentace účastníkům výběrového řízení,</w:t>
      </w:r>
    </w:p>
    <w:p w:rsidR="00111FBD" w:rsidRDefault="00111FBD" w:rsidP="00111FBD">
      <w:pPr>
        <w:pStyle w:val="Odstavecseseznamem"/>
        <w:ind w:left="1428"/>
        <w:jc w:val="both"/>
      </w:pPr>
      <w:r>
        <w:t>- vypracování potřebných prohlášení členů komise ohledně střetu</w:t>
      </w:r>
      <w:r w:rsidR="007B3307">
        <w:t xml:space="preserve"> zájmů</w:t>
      </w:r>
      <w:r>
        <w:t>,</w:t>
      </w:r>
    </w:p>
    <w:p w:rsidR="00111FBD" w:rsidRDefault="00111FBD" w:rsidP="00111FBD">
      <w:pPr>
        <w:pStyle w:val="Odstavecseseznamem"/>
        <w:ind w:left="1428"/>
        <w:jc w:val="both"/>
      </w:pPr>
      <w:r>
        <w:t>- vypracování návrhu formulářů pro otevírání nabídek a hodnocení nabídek,</w:t>
      </w:r>
    </w:p>
    <w:p w:rsidR="00111FBD" w:rsidRDefault="00111FBD" w:rsidP="00111FBD">
      <w:pPr>
        <w:pStyle w:val="Odstavecseseznamem"/>
        <w:ind w:left="1428"/>
        <w:jc w:val="both"/>
      </w:pPr>
      <w:r>
        <w:t>- zpracování návrhu rozhodnutí o výběru dodavatele a případného vyloučení dodavatele,</w:t>
      </w:r>
    </w:p>
    <w:p w:rsidR="00111FBD" w:rsidRDefault="00111FBD" w:rsidP="00111FBD">
      <w:pPr>
        <w:pStyle w:val="Odstavecseseznamem"/>
        <w:ind w:left="1428"/>
        <w:jc w:val="both"/>
      </w:pPr>
      <w:r>
        <w:t>- rozeslání oznámení o výběru dodavatele,</w:t>
      </w:r>
    </w:p>
    <w:p w:rsidR="00111FBD" w:rsidRDefault="00111FBD" w:rsidP="00111FBD">
      <w:pPr>
        <w:pStyle w:val="Odstavecseseznamem"/>
        <w:ind w:left="1428"/>
        <w:jc w:val="both"/>
      </w:pPr>
      <w:r>
        <w:t>- uveřejnění na profilu zadavatele (min. Smlouvy o dílo, případně výzvy k podání nabídek na profilu zadavatele dle rozhodnutí zadavatele),</w:t>
      </w:r>
    </w:p>
    <w:p w:rsidR="00111FBD" w:rsidRDefault="00111FBD" w:rsidP="00111FBD">
      <w:pPr>
        <w:pStyle w:val="Odstavecseseznamem"/>
        <w:ind w:left="1428"/>
        <w:jc w:val="both"/>
      </w:pPr>
      <w:r>
        <w:t>- spolupráce se zadavatelem až do podpisu smlouvy s vítězem zadávacího řízení, popř. do zrušení zadávacího řízení.</w:t>
      </w:r>
    </w:p>
    <w:p w:rsidR="00111FBD" w:rsidRPr="00111FBD" w:rsidRDefault="00F87227" w:rsidP="00F87227">
      <w:pPr>
        <w:spacing w:after="0" w:line="257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111FBD">
        <w:rPr>
          <w:rFonts w:ascii="Times New Roman" w:hAnsi="Times New Roman" w:cs="Times New Roman"/>
          <w:sz w:val="24"/>
          <w:szCs w:val="24"/>
        </w:rPr>
        <w:t xml:space="preserve"> </w:t>
      </w:r>
      <w:r w:rsidR="00111FBD" w:rsidRPr="00111FBD">
        <w:rPr>
          <w:rFonts w:ascii="Times New Roman" w:hAnsi="Times New Roman" w:cs="Times New Roman"/>
          <w:sz w:val="24"/>
          <w:szCs w:val="24"/>
        </w:rPr>
        <w:t>Rozhodnutí o přidělení dotace (RoPD</w:t>
      </w:r>
      <w:r w:rsidR="00111FBD">
        <w:rPr>
          <w:rFonts w:ascii="Times New Roman" w:hAnsi="Times New Roman" w:cs="Times New Roman"/>
          <w:sz w:val="24"/>
          <w:szCs w:val="24"/>
        </w:rPr>
        <w:t xml:space="preserve">) </w:t>
      </w:r>
      <w:r w:rsidR="00111FBD" w:rsidRPr="00111FBD">
        <w:rPr>
          <w:rFonts w:ascii="Times New Roman" w:hAnsi="Times New Roman" w:cs="Times New Roman"/>
          <w:sz w:val="24"/>
          <w:szCs w:val="24"/>
        </w:rPr>
        <w:t>- kompletace podkladů pro Rozhodnutí o poskytnutí dotace, případně pro změnu Rozhodnutí o</w:t>
      </w:r>
      <w:r w:rsidR="00111FBD">
        <w:rPr>
          <w:rFonts w:ascii="Times New Roman" w:hAnsi="Times New Roman" w:cs="Times New Roman"/>
          <w:sz w:val="24"/>
          <w:szCs w:val="24"/>
        </w:rPr>
        <w:t xml:space="preserve"> </w:t>
      </w:r>
      <w:r w:rsidR="00111FBD" w:rsidRPr="00111FBD">
        <w:rPr>
          <w:rFonts w:ascii="Times New Roman" w:hAnsi="Times New Roman" w:cs="Times New Roman"/>
          <w:sz w:val="24"/>
          <w:szCs w:val="24"/>
        </w:rPr>
        <w:t>poskytnutí dotace (kompletace a zaevidování v systému MS2021+)</w:t>
      </w:r>
    </w:p>
    <w:p w:rsidR="00111FBD" w:rsidRPr="00111FBD" w:rsidRDefault="00111FBD" w:rsidP="00111FBD">
      <w:pPr>
        <w:spacing w:after="0" w:line="257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11FBD">
        <w:rPr>
          <w:rFonts w:ascii="Times New Roman" w:hAnsi="Times New Roman" w:cs="Times New Roman"/>
          <w:sz w:val="24"/>
          <w:szCs w:val="24"/>
        </w:rPr>
        <w:t>- vyplnění a podání příslušných modulů v systému MS2021+ (Veřejné zakázky, Financování,</w:t>
      </w:r>
      <w:r w:rsidR="00F87227">
        <w:rPr>
          <w:rFonts w:ascii="Times New Roman" w:hAnsi="Times New Roman" w:cs="Times New Roman"/>
          <w:sz w:val="24"/>
          <w:szCs w:val="24"/>
        </w:rPr>
        <w:t xml:space="preserve"> </w:t>
      </w:r>
      <w:r w:rsidRPr="00111FBD">
        <w:rPr>
          <w:rFonts w:ascii="Times New Roman" w:hAnsi="Times New Roman" w:cs="Times New Roman"/>
          <w:sz w:val="24"/>
          <w:szCs w:val="24"/>
        </w:rPr>
        <w:t>Harmonogram, Účty subjektu, CBA, ...)</w:t>
      </w:r>
      <w:r w:rsidR="007B3307">
        <w:rPr>
          <w:rFonts w:ascii="Times New Roman" w:hAnsi="Times New Roman" w:cs="Times New Roman"/>
          <w:sz w:val="24"/>
          <w:szCs w:val="24"/>
        </w:rPr>
        <w:t>.</w:t>
      </w:r>
    </w:p>
    <w:p w:rsidR="00111FBD" w:rsidRPr="00111FBD" w:rsidRDefault="00111FBD" w:rsidP="00111FBD">
      <w:pPr>
        <w:spacing w:after="0" w:line="257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11FBD">
        <w:rPr>
          <w:rFonts w:ascii="Times New Roman" w:hAnsi="Times New Roman" w:cs="Times New Roman"/>
          <w:sz w:val="24"/>
          <w:szCs w:val="24"/>
        </w:rPr>
        <w:t>- zaevidování smlouvy o dílo včetně položkového rozpočtu, kupní smlouvy, smluvní doklady o</w:t>
      </w:r>
      <w:r w:rsidR="00F87227">
        <w:rPr>
          <w:rFonts w:ascii="Times New Roman" w:hAnsi="Times New Roman" w:cs="Times New Roman"/>
          <w:sz w:val="24"/>
          <w:szCs w:val="24"/>
        </w:rPr>
        <w:t xml:space="preserve"> </w:t>
      </w:r>
      <w:r w:rsidRPr="00111FBD">
        <w:rPr>
          <w:rFonts w:ascii="Times New Roman" w:hAnsi="Times New Roman" w:cs="Times New Roman"/>
          <w:sz w:val="24"/>
          <w:szCs w:val="24"/>
        </w:rPr>
        <w:t>autorském a technickém dozoru, smlouvy na zpracování projektové dokumentace, případně</w:t>
      </w:r>
      <w:r w:rsidR="00F87227">
        <w:rPr>
          <w:rFonts w:ascii="Times New Roman" w:hAnsi="Times New Roman" w:cs="Times New Roman"/>
          <w:sz w:val="24"/>
          <w:szCs w:val="24"/>
        </w:rPr>
        <w:t xml:space="preserve"> </w:t>
      </w:r>
      <w:r w:rsidRPr="00111FBD">
        <w:rPr>
          <w:rFonts w:ascii="Times New Roman" w:hAnsi="Times New Roman" w:cs="Times New Roman"/>
          <w:sz w:val="24"/>
          <w:szCs w:val="24"/>
        </w:rPr>
        <w:t>další projektové přípravy),</w:t>
      </w:r>
    </w:p>
    <w:p w:rsidR="00111FBD" w:rsidRPr="00111FBD" w:rsidRDefault="00111FBD" w:rsidP="00111FBD">
      <w:pPr>
        <w:spacing w:after="0" w:line="257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11FBD">
        <w:rPr>
          <w:rFonts w:ascii="Times New Roman" w:hAnsi="Times New Roman" w:cs="Times New Roman"/>
          <w:sz w:val="24"/>
          <w:szCs w:val="24"/>
        </w:rPr>
        <w:t>- příprava potřebných prohlášení k Rozhodnutí – prohlášení DPH, aktualizace realizačních</w:t>
      </w:r>
      <w:r w:rsidR="00F87227">
        <w:rPr>
          <w:rFonts w:ascii="Times New Roman" w:hAnsi="Times New Roman" w:cs="Times New Roman"/>
          <w:sz w:val="24"/>
          <w:szCs w:val="24"/>
        </w:rPr>
        <w:t xml:space="preserve"> </w:t>
      </w:r>
      <w:r w:rsidRPr="00111FBD">
        <w:rPr>
          <w:rFonts w:ascii="Times New Roman" w:hAnsi="Times New Roman" w:cs="Times New Roman"/>
          <w:sz w:val="24"/>
          <w:szCs w:val="24"/>
        </w:rPr>
        <w:t>termínů, prohlášení k veřejným zakázkám</w:t>
      </w:r>
      <w:r w:rsidR="007B3307">
        <w:rPr>
          <w:rFonts w:ascii="Times New Roman" w:hAnsi="Times New Roman" w:cs="Times New Roman"/>
          <w:sz w:val="24"/>
          <w:szCs w:val="24"/>
        </w:rPr>
        <w:t>,</w:t>
      </w:r>
    </w:p>
    <w:p w:rsidR="00111FBD" w:rsidRPr="00111FBD" w:rsidRDefault="00111FBD" w:rsidP="00111FBD">
      <w:pPr>
        <w:spacing w:after="0" w:line="257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11FBD">
        <w:rPr>
          <w:rFonts w:ascii="Times New Roman" w:hAnsi="Times New Roman" w:cs="Times New Roman"/>
          <w:sz w:val="24"/>
          <w:szCs w:val="24"/>
        </w:rPr>
        <w:t>- zaevidování bankovního spojení příjemce dotace</w:t>
      </w:r>
      <w:r w:rsidR="007B3307">
        <w:rPr>
          <w:rFonts w:ascii="Times New Roman" w:hAnsi="Times New Roman" w:cs="Times New Roman"/>
          <w:sz w:val="24"/>
          <w:szCs w:val="24"/>
        </w:rPr>
        <w:t>,</w:t>
      </w:r>
    </w:p>
    <w:p w:rsidR="00111FBD" w:rsidRPr="00111FBD" w:rsidRDefault="00111FBD" w:rsidP="00111FBD">
      <w:pPr>
        <w:spacing w:after="0" w:line="257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11FBD">
        <w:rPr>
          <w:rFonts w:ascii="Times New Roman" w:hAnsi="Times New Roman" w:cs="Times New Roman"/>
          <w:sz w:val="24"/>
          <w:szCs w:val="24"/>
        </w:rPr>
        <w:t>- aktualizace finančního harmonogramu,</w:t>
      </w:r>
    </w:p>
    <w:p w:rsidR="00111FBD" w:rsidRDefault="00111FBD" w:rsidP="00111FBD">
      <w:pPr>
        <w:spacing w:after="0" w:line="257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11FBD">
        <w:rPr>
          <w:rFonts w:ascii="Times New Roman" w:hAnsi="Times New Roman" w:cs="Times New Roman"/>
          <w:sz w:val="24"/>
          <w:szCs w:val="24"/>
        </w:rPr>
        <w:t>- související práce v systému MS2021+ až do vydání Rozhodnutí o poskytnutí dotace.</w:t>
      </w:r>
    </w:p>
    <w:p w:rsidR="00F87227" w:rsidRPr="00F87227" w:rsidRDefault="00F87227" w:rsidP="002476A3">
      <w:pPr>
        <w:spacing w:after="0" w:line="257" w:lineRule="auto"/>
        <w:ind w:left="6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g) </w:t>
      </w:r>
      <w:r w:rsidRPr="00F87227">
        <w:rPr>
          <w:rFonts w:ascii="Times New Roman" w:hAnsi="Times New Roman" w:cs="Times New Roman"/>
          <w:sz w:val="24"/>
          <w:szCs w:val="24"/>
        </w:rPr>
        <w:t>Administrace po dobu</w:t>
      </w:r>
      <w:r>
        <w:rPr>
          <w:rFonts w:ascii="Times New Roman" w:hAnsi="Times New Roman" w:cs="Times New Roman"/>
          <w:sz w:val="24"/>
          <w:szCs w:val="24"/>
        </w:rPr>
        <w:t xml:space="preserve"> udržitelnosti </w:t>
      </w:r>
      <w:r w:rsidRPr="00F87227">
        <w:rPr>
          <w:rFonts w:ascii="Times New Roman" w:hAnsi="Times New Roman" w:cs="Times New Roman"/>
          <w:sz w:val="24"/>
          <w:szCs w:val="24"/>
        </w:rPr>
        <w:t xml:space="preserve"> 5 let - správa projektu v systému MS2021+,</w:t>
      </w:r>
    </w:p>
    <w:p w:rsidR="00F87227" w:rsidRPr="00F87227" w:rsidRDefault="00F87227" w:rsidP="00F87227">
      <w:pPr>
        <w:spacing w:after="0" w:line="257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  <w:r w:rsidRPr="00F87227">
        <w:rPr>
          <w:rFonts w:ascii="Times New Roman" w:hAnsi="Times New Roman" w:cs="Times New Roman"/>
          <w:sz w:val="24"/>
          <w:szCs w:val="24"/>
        </w:rPr>
        <w:t>- kompletace faktur schválených technickým dozorem a objednatelem a jejich zadání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227">
        <w:rPr>
          <w:rFonts w:ascii="Times New Roman" w:hAnsi="Times New Roman" w:cs="Times New Roman"/>
          <w:sz w:val="24"/>
          <w:szCs w:val="24"/>
        </w:rPr>
        <w:t>MS2021+,</w:t>
      </w:r>
    </w:p>
    <w:p w:rsidR="00F87227" w:rsidRPr="00F87227" w:rsidRDefault="00F87227" w:rsidP="00F87227">
      <w:pPr>
        <w:spacing w:after="0" w:line="257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F87227">
        <w:rPr>
          <w:rFonts w:ascii="Times New Roman" w:hAnsi="Times New Roman" w:cs="Times New Roman"/>
          <w:sz w:val="24"/>
          <w:szCs w:val="24"/>
        </w:rPr>
        <w:t>- kompletace bankovních výpisů, položkových rozpočtů a dalších potřebných dokladů a jejich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227">
        <w:rPr>
          <w:rFonts w:ascii="Times New Roman" w:hAnsi="Times New Roman" w:cs="Times New Roman"/>
          <w:sz w:val="24"/>
          <w:szCs w:val="24"/>
        </w:rPr>
        <w:t>zadání do MS2021+,</w:t>
      </w:r>
    </w:p>
    <w:p w:rsidR="00F87227" w:rsidRPr="00F87227" w:rsidRDefault="00F87227" w:rsidP="00F87227">
      <w:pPr>
        <w:spacing w:after="0" w:line="257" w:lineRule="auto"/>
        <w:ind w:left="5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227">
        <w:rPr>
          <w:rFonts w:ascii="Times New Roman" w:hAnsi="Times New Roman" w:cs="Times New Roman"/>
          <w:sz w:val="24"/>
          <w:szCs w:val="24"/>
        </w:rPr>
        <w:t>- zpracování a podání Zpráv o realizaci v systému MS2021+,</w:t>
      </w:r>
    </w:p>
    <w:p w:rsidR="00F87227" w:rsidRPr="00F87227" w:rsidRDefault="00F87227" w:rsidP="00F87227">
      <w:pPr>
        <w:spacing w:after="0" w:line="257" w:lineRule="auto"/>
        <w:ind w:left="5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227">
        <w:rPr>
          <w:rFonts w:ascii="Times New Roman" w:hAnsi="Times New Roman" w:cs="Times New Roman"/>
          <w:sz w:val="24"/>
          <w:szCs w:val="24"/>
        </w:rPr>
        <w:t>- zpracování a podání Žádostí o platbu v systému MS2021+,</w:t>
      </w:r>
    </w:p>
    <w:p w:rsidR="00F87227" w:rsidRPr="00F87227" w:rsidRDefault="00F87227" w:rsidP="00F87227">
      <w:pPr>
        <w:spacing w:after="0" w:line="257" w:lineRule="auto"/>
        <w:ind w:left="5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227">
        <w:rPr>
          <w:rFonts w:ascii="Times New Roman" w:hAnsi="Times New Roman" w:cs="Times New Roman"/>
          <w:sz w:val="24"/>
          <w:szCs w:val="24"/>
        </w:rPr>
        <w:t>- aktualizace finančně platebního kalendáře v průběhu realizace,</w:t>
      </w:r>
    </w:p>
    <w:p w:rsidR="00F87227" w:rsidRPr="00F87227" w:rsidRDefault="00F87227" w:rsidP="00F87227">
      <w:pPr>
        <w:spacing w:after="0" w:line="257" w:lineRule="auto"/>
        <w:ind w:left="5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227">
        <w:rPr>
          <w:rFonts w:ascii="Times New Roman" w:hAnsi="Times New Roman" w:cs="Times New Roman"/>
          <w:sz w:val="24"/>
          <w:szCs w:val="24"/>
        </w:rPr>
        <w:t xml:space="preserve">- kompletace dokladů k ZVA a jejich předání na SFŽP </w:t>
      </w:r>
    </w:p>
    <w:p w:rsidR="00F87227" w:rsidRPr="00F87227" w:rsidRDefault="00F87227" w:rsidP="00F87227">
      <w:pPr>
        <w:spacing w:after="0" w:line="257" w:lineRule="auto"/>
        <w:ind w:left="5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227">
        <w:rPr>
          <w:rFonts w:ascii="Times New Roman" w:hAnsi="Times New Roman" w:cs="Times New Roman"/>
          <w:sz w:val="24"/>
          <w:szCs w:val="24"/>
        </w:rPr>
        <w:t xml:space="preserve">- závěrečné monitorovací zprávy </w:t>
      </w:r>
    </w:p>
    <w:p w:rsidR="00F87227" w:rsidRPr="00F87227" w:rsidRDefault="00F87227" w:rsidP="00F87227">
      <w:pPr>
        <w:spacing w:after="0" w:line="257" w:lineRule="auto"/>
        <w:ind w:left="55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227">
        <w:rPr>
          <w:rFonts w:ascii="Times New Roman" w:hAnsi="Times New Roman" w:cs="Times New Roman"/>
          <w:sz w:val="24"/>
          <w:szCs w:val="24"/>
        </w:rPr>
        <w:t xml:space="preserve">- vyplnění následných provozních zpráv </w:t>
      </w:r>
    </w:p>
    <w:p w:rsidR="004C2106" w:rsidRDefault="004C2106" w:rsidP="004C2106">
      <w:pPr>
        <w:pStyle w:val="Odstavecseseznamem"/>
        <w:jc w:val="both"/>
      </w:pPr>
    </w:p>
    <w:p w:rsidR="004C2106" w:rsidRDefault="004C2106" w:rsidP="004C210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touto smlouvou zavazuje pro objednatele zajistit realizaci služby a objednatel se touto smlouvou zavazuje poskytnout za realizaci služby Zhotoviteli úplatu.</w:t>
      </w:r>
    </w:p>
    <w:p w:rsidR="004C2106" w:rsidRDefault="004C2106" w:rsidP="003A4466">
      <w:pPr>
        <w:tabs>
          <w:tab w:val="left" w:pos="825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4C2106" w:rsidRDefault="004C2106" w:rsidP="004C2106">
      <w:pPr>
        <w:spacing w:line="240" w:lineRule="auto"/>
        <w:jc w:val="both"/>
        <w:rPr>
          <w:rFonts w:ascii="Times New Roman" w:hAnsi="Times New Roman" w:cs="Times New Roman"/>
        </w:rPr>
      </w:pPr>
    </w:p>
    <w:p w:rsidR="004C2106" w:rsidRDefault="004C2106" w:rsidP="004C2106">
      <w:pPr>
        <w:spacing w:after="0" w:line="240" w:lineRule="auto"/>
        <w:jc w:val="center"/>
        <w:rPr>
          <w:rFonts w:ascii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  <w:b/>
          <w:lang w:val="x-none" w:eastAsia="x-none"/>
        </w:rPr>
        <w:t>II.</w:t>
      </w:r>
    </w:p>
    <w:p w:rsidR="004C2106" w:rsidRDefault="004C2106" w:rsidP="004C2106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lang w:val="x-none" w:eastAsia="x-none"/>
        </w:rPr>
      </w:pPr>
      <w:r>
        <w:rPr>
          <w:rFonts w:ascii="Times New Roman" w:hAnsi="Times New Roman" w:cs="Times New Roman"/>
          <w:b/>
          <w:lang w:val="x-none" w:eastAsia="x-none"/>
        </w:rPr>
        <w:t>Doba a místo plnění</w:t>
      </w:r>
    </w:p>
    <w:p w:rsidR="003A4466" w:rsidRDefault="004C2106" w:rsidP="004C2106">
      <w:pPr>
        <w:pStyle w:val="Zkladntext"/>
        <w:ind w:left="705" w:hanging="705"/>
      </w:pPr>
      <w:r>
        <w:rPr>
          <w:lang w:val="cs-CZ"/>
        </w:rPr>
        <w:t xml:space="preserve">2.1   </w:t>
      </w:r>
      <w:r>
        <w:rPr>
          <w:lang w:val="cs-CZ"/>
        </w:rPr>
        <w:tab/>
      </w:r>
      <w:r>
        <w:t xml:space="preserve">Termín zahájení plnění realizace služby: </w:t>
      </w:r>
    </w:p>
    <w:p w:rsidR="003A4466" w:rsidRDefault="003A4466" w:rsidP="004C2106">
      <w:pPr>
        <w:pStyle w:val="Zkladntext"/>
        <w:ind w:left="705" w:hanging="705"/>
        <w:rPr>
          <w:lang w:val="cs-CZ"/>
        </w:rPr>
      </w:pPr>
      <w:r>
        <w:tab/>
      </w:r>
      <w:r>
        <w:rPr>
          <w:lang w:val="cs-CZ"/>
        </w:rPr>
        <w:t>Písm.  a,</w:t>
      </w:r>
      <w:r w:rsidR="00520D6E">
        <w:rPr>
          <w:lang w:val="cs-CZ"/>
        </w:rPr>
        <w:t xml:space="preserve"> </w:t>
      </w:r>
      <w:r>
        <w:rPr>
          <w:lang w:val="cs-CZ"/>
        </w:rPr>
        <w:t>b</w:t>
      </w:r>
      <w:r w:rsidR="00461C74">
        <w:rPr>
          <w:lang w:val="cs-CZ"/>
        </w:rPr>
        <w:t>)</w:t>
      </w:r>
      <w:r>
        <w:rPr>
          <w:lang w:val="cs-CZ"/>
        </w:rPr>
        <w:t xml:space="preserve"> čl</w:t>
      </w:r>
      <w:r w:rsidR="00520D6E">
        <w:rPr>
          <w:lang w:val="cs-CZ"/>
        </w:rPr>
        <w:t>.</w:t>
      </w:r>
      <w:r>
        <w:rPr>
          <w:lang w:val="cs-CZ"/>
        </w:rPr>
        <w:t xml:space="preserve"> 1.2. -  do 30.6.2023</w:t>
      </w:r>
    </w:p>
    <w:p w:rsidR="003A4466" w:rsidRDefault="003A4466" w:rsidP="004C2106">
      <w:pPr>
        <w:pStyle w:val="Zkladntext"/>
        <w:ind w:left="705" w:hanging="705"/>
        <w:rPr>
          <w:lang w:val="cs-CZ"/>
        </w:rPr>
      </w:pPr>
      <w:r>
        <w:rPr>
          <w:lang w:val="cs-CZ"/>
        </w:rPr>
        <w:tab/>
        <w:t>Písm. c</w:t>
      </w:r>
      <w:r w:rsidR="00461C74">
        <w:rPr>
          <w:lang w:val="cs-CZ"/>
        </w:rPr>
        <w:t>) čl. 1.2. – průběžně</w:t>
      </w:r>
    </w:p>
    <w:p w:rsidR="00461C74" w:rsidRDefault="00461C74" w:rsidP="00461C74">
      <w:pPr>
        <w:pStyle w:val="Zkladntext"/>
        <w:ind w:left="705"/>
        <w:rPr>
          <w:lang w:val="cs-CZ"/>
        </w:rPr>
      </w:pPr>
      <w:r>
        <w:rPr>
          <w:lang w:val="cs-CZ"/>
        </w:rPr>
        <w:t xml:space="preserve">Písm.  </w:t>
      </w:r>
      <w:r w:rsidR="00F87227">
        <w:rPr>
          <w:lang w:val="cs-CZ"/>
        </w:rPr>
        <w:t>d) čl. 1.2.</w:t>
      </w:r>
      <w:r>
        <w:rPr>
          <w:lang w:val="cs-CZ"/>
        </w:rPr>
        <w:t xml:space="preserve"> – do 4 měsíců po potvrzení přiznané dotace</w:t>
      </w:r>
    </w:p>
    <w:p w:rsidR="00461C74" w:rsidRDefault="00461C74" w:rsidP="00461C74">
      <w:pPr>
        <w:pStyle w:val="Zkladntext"/>
        <w:ind w:left="705"/>
        <w:rPr>
          <w:lang w:val="cs-CZ"/>
        </w:rPr>
      </w:pPr>
      <w:r>
        <w:rPr>
          <w:lang w:val="cs-CZ"/>
        </w:rPr>
        <w:t xml:space="preserve">Písm.  </w:t>
      </w:r>
      <w:r w:rsidR="00F87227">
        <w:rPr>
          <w:lang w:val="cs-CZ"/>
        </w:rPr>
        <w:t>e) čl. 1.2.</w:t>
      </w:r>
      <w:r>
        <w:rPr>
          <w:lang w:val="cs-CZ"/>
        </w:rPr>
        <w:t xml:space="preserve"> – do 7 měsíců po potvrzení přiznané dotace</w:t>
      </w:r>
    </w:p>
    <w:p w:rsidR="00461C74" w:rsidRDefault="00461C74" w:rsidP="00461C74">
      <w:pPr>
        <w:pStyle w:val="Zkladntext"/>
        <w:ind w:left="705"/>
        <w:rPr>
          <w:lang w:val="cs-CZ"/>
        </w:rPr>
      </w:pPr>
      <w:r>
        <w:rPr>
          <w:lang w:val="cs-CZ"/>
        </w:rPr>
        <w:t xml:space="preserve">Písm.  </w:t>
      </w:r>
      <w:r w:rsidR="00F87227">
        <w:rPr>
          <w:lang w:val="cs-CZ"/>
        </w:rPr>
        <w:t>f) čl. 1.2.</w:t>
      </w:r>
      <w:r>
        <w:rPr>
          <w:lang w:val="cs-CZ"/>
        </w:rPr>
        <w:t xml:space="preserve"> – podle požadavků OPŽP</w:t>
      </w:r>
    </w:p>
    <w:p w:rsidR="00461C74" w:rsidRPr="003A4466" w:rsidRDefault="00461C74" w:rsidP="00461C74">
      <w:pPr>
        <w:pStyle w:val="Zkladntext"/>
        <w:ind w:left="705"/>
        <w:rPr>
          <w:lang w:val="cs-CZ"/>
        </w:rPr>
      </w:pPr>
      <w:r>
        <w:rPr>
          <w:lang w:val="cs-CZ"/>
        </w:rPr>
        <w:t xml:space="preserve">Písm.  </w:t>
      </w:r>
      <w:r w:rsidR="00F87227">
        <w:rPr>
          <w:lang w:val="cs-CZ"/>
        </w:rPr>
        <w:t>g)</w:t>
      </w:r>
      <w:r w:rsidR="00242AD5">
        <w:rPr>
          <w:lang w:val="cs-CZ"/>
        </w:rPr>
        <w:t xml:space="preserve"> čl. 1.2.</w:t>
      </w:r>
      <w:r>
        <w:rPr>
          <w:lang w:val="cs-CZ"/>
        </w:rPr>
        <w:t xml:space="preserve">  - následujících 5 let po dokončení realizace, podle požadavků OPŽP </w:t>
      </w:r>
    </w:p>
    <w:p w:rsidR="003A4466" w:rsidRDefault="003A4466" w:rsidP="004C2106">
      <w:pPr>
        <w:pStyle w:val="Zkladntext"/>
        <w:ind w:left="705" w:hanging="705"/>
      </w:pPr>
    </w:p>
    <w:p w:rsidR="003A4466" w:rsidRDefault="003A4466" w:rsidP="004C2106">
      <w:pPr>
        <w:pStyle w:val="Zkladntext"/>
        <w:ind w:left="705" w:hanging="705"/>
      </w:pPr>
    </w:p>
    <w:p w:rsidR="004C2106" w:rsidRDefault="004C2106" w:rsidP="004C2106">
      <w:pPr>
        <w:pStyle w:val="Zkladntext"/>
        <w:ind w:left="705" w:hanging="705"/>
        <w:rPr>
          <w:lang w:val="cs-CZ"/>
        </w:rPr>
      </w:pPr>
      <w:r>
        <w:t xml:space="preserve">V případě nepřiznání dotace </w:t>
      </w:r>
      <w:r>
        <w:rPr>
          <w:lang w:val="cs-CZ"/>
        </w:rPr>
        <w:t xml:space="preserve">se </w:t>
      </w:r>
      <w:r>
        <w:t>žádost o dotaci automaticky podává znovu v další vhodné výzvě.</w:t>
      </w:r>
      <w:r>
        <w:rPr>
          <w:lang w:val="cs-CZ"/>
        </w:rPr>
        <w:t xml:space="preserve"> </w:t>
      </w:r>
    </w:p>
    <w:p w:rsidR="003A4466" w:rsidRDefault="003A4466" w:rsidP="004C2106">
      <w:pPr>
        <w:pStyle w:val="Zkladntext"/>
        <w:ind w:left="705" w:hanging="705"/>
        <w:rPr>
          <w:lang w:val="cs-CZ"/>
        </w:rPr>
      </w:pPr>
    </w:p>
    <w:p w:rsidR="003A4466" w:rsidRDefault="003A4466" w:rsidP="004C2106">
      <w:pPr>
        <w:pStyle w:val="Zkladntext"/>
        <w:ind w:left="705" w:hanging="705"/>
        <w:rPr>
          <w:lang w:val="cs-CZ"/>
        </w:rPr>
      </w:pPr>
    </w:p>
    <w:p w:rsidR="004C2106" w:rsidRDefault="004C2106" w:rsidP="004C2106">
      <w:pPr>
        <w:pStyle w:val="Zkladntext"/>
        <w:jc w:val="center"/>
        <w:rPr>
          <w:b/>
        </w:rPr>
      </w:pPr>
      <w:r>
        <w:rPr>
          <w:b/>
        </w:rPr>
        <w:t>III.</w:t>
      </w:r>
    </w:p>
    <w:p w:rsidR="004C2106" w:rsidRDefault="004C2106" w:rsidP="004C2106">
      <w:pPr>
        <w:pStyle w:val="Zkladntext"/>
        <w:jc w:val="center"/>
      </w:pPr>
      <w:r>
        <w:rPr>
          <w:b/>
        </w:rPr>
        <w:t>Práva a povinnosti Zhotovitele</w:t>
      </w:r>
    </w:p>
    <w:p w:rsidR="004C2106" w:rsidRDefault="004C2106" w:rsidP="004C2106">
      <w:pPr>
        <w:pStyle w:val="Zkladntext"/>
        <w:numPr>
          <w:ilvl w:val="1"/>
          <w:numId w:val="3"/>
        </w:numPr>
      </w:pPr>
      <w:r>
        <w:t>Zhotovitel se zavazuje, že při realizaci služby bude postupovat s odbornou péčí a v mezích platných obecně závazných právních předpisů.</w:t>
      </w:r>
    </w:p>
    <w:p w:rsidR="004C2106" w:rsidRDefault="004C2106" w:rsidP="004C2106">
      <w:pPr>
        <w:pStyle w:val="Zkladntext"/>
        <w:numPr>
          <w:ilvl w:val="1"/>
          <w:numId w:val="3"/>
        </w:numPr>
      </w:pPr>
      <w:r>
        <w:t>Zhotovitel se zavazuje nesdělovat bez souhlasu Objednatele třetím osobám žádné údaje, týkající se plnění předmětu této smlouvy.</w:t>
      </w:r>
    </w:p>
    <w:p w:rsidR="004C2106" w:rsidRDefault="004C2106" w:rsidP="004C2106">
      <w:pPr>
        <w:pStyle w:val="Zkladntext"/>
        <w:numPr>
          <w:ilvl w:val="1"/>
          <w:numId w:val="3"/>
        </w:numPr>
      </w:pPr>
      <w:r>
        <w:t xml:space="preserve">Zhotovitel je se souhlasem Objednatele oprávněn použít ke splnění předmětu smlouvy i jiných osob, přičemž odpovídá Objednateli za jejich řádné splnění předmětu smlouvy v plném rozsahu, jakož i za zachování jejich mlčenlivosti. </w:t>
      </w:r>
    </w:p>
    <w:p w:rsidR="004C2106" w:rsidRDefault="004C2106" w:rsidP="004C2106">
      <w:pPr>
        <w:pStyle w:val="Zkladntext"/>
        <w:numPr>
          <w:ilvl w:val="1"/>
          <w:numId w:val="3"/>
        </w:numPr>
      </w:pPr>
      <w:r>
        <w:t>Zhotovitel je povinen oznámit Objednateli všechny okolnosti, které zjistil v průběhu realizace předmětu smlouvy a které mohou mít na něj vliv.</w:t>
      </w:r>
    </w:p>
    <w:p w:rsidR="004C2106" w:rsidRDefault="004C2106" w:rsidP="004C2106">
      <w:pPr>
        <w:pStyle w:val="Zkladntext"/>
        <w:numPr>
          <w:ilvl w:val="1"/>
          <w:numId w:val="3"/>
        </w:numPr>
      </w:pPr>
      <w:r>
        <w:t xml:space="preserve">Za škodu způsobenou Objednateli porušením povinnosti dle této smlouvy odpovídá Zhotovitel podle příslušných ustanovení </w:t>
      </w:r>
      <w:r>
        <w:rPr>
          <w:lang w:val="cs-CZ"/>
        </w:rPr>
        <w:t>občanského</w:t>
      </w:r>
      <w:r>
        <w:t xml:space="preserve"> zákoníku</w:t>
      </w:r>
      <w:r>
        <w:rPr>
          <w:lang w:val="cs-CZ"/>
        </w:rPr>
        <w:t>.</w:t>
      </w:r>
    </w:p>
    <w:p w:rsidR="00E5480A" w:rsidRDefault="00E5480A" w:rsidP="004C2106">
      <w:pPr>
        <w:pStyle w:val="Zkladntext"/>
        <w:jc w:val="center"/>
        <w:rPr>
          <w:b/>
        </w:rPr>
      </w:pPr>
    </w:p>
    <w:p w:rsidR="00E5480A" w:rsidRDefault="00E5480A" w:rsidP="004C2106">
      <w:pPr>
        <w:pStyle w:val="Zkladntext"/>
        <w:jc w:val="center"/>
        <w:rPr>
          <w:b/>
        </w:rPr>
      </w:pPr>
    </w:p>
    <w:p w:rsidR="004C2106" w:rsidRDefault="004C2106" w:rsidP="004C2106">
      <w:pPr>
        <w:pStyle w:val="Zkladntext"/>
        <w:jc w:val="center"/>
        <w:rPr>
          <w:b/>
        </w:rPr>
      </w:pPr>
      <w:r>
        <w:rPr>
          <w:b/>
        </w:rPr>
        <w:t>IV.</w:t>
      </w:r>
    </w:p>
    <w:p w:rsidR="004C2106" w:rsidRDefault="004C2106" w:rsidP="004C2106">
      <w:pPr>
        <w:pStyle w:val="Zkladntext"/>
        <w:jc w:val="center"/>
      </w:pPr>
      <w:r>
        <w:rPr>
          <w:b/>
        </w:rPr>
        <w:t>Práva a povinnosti Objednatele</w:t>
      </w:r>
    </w:p>
    <w:p w:rsidR="004C2106" w:rsidRDefault="004C2106" w:rsidP="004C2106">
      <w:pPr>
        <w:pStyle w:val="Zkladntext"/>
        <w:numPr>
          <w:ilvl w:val="1"/>
          <w:numId w:val="4"/>
        </w:numPr>
      </w:pPr>
      <w:r>
        <w:t>Objednatel se zavazuje poskytovat Zhotoviteli podle jeho dispozic potřebné podklady v provedení, rozsahu a lhůtách, jak bude vyžadovat realizace předmětu smlouvy. Objednatel je povinen Zhotoviteli zajistit konzultace s příslušnými odbornými pracovníky Objednatele.</w:t>
      </w:r>
    </w:p>
    <w:p w:rsidR="004C2106" w:rsidRDefault="004C2106" w:rsidP="004C2106">
      <w:pPr>
        <w:pStyle w:val="Zkladntext"/>
        <w:numPr>
          <w:ilvl w:val="1"/>
          <w:numId w:val="4"/>
        </w:numPr>
      </w:pPr>
      <w:r>
        <w:t>Objednatel je povinen poskytnout Zhotoviteli nezbytnou součinnost, potřebnou pro řádné plnění předmětu této smlouvy.</w:t>
      </w:r>
    </w:p>
    <w:p w:rsidR="004C2106" w:rsidRDefault="004C2106" w:rsidP="004C2106">
      <w:pPr>
        <w:pStyle w:val="Zkladntext"/>
        <w:numPr>
          <w:ilvl w:val="1"/>
          <w:numId w:val="4"/>
        </w:numPr>
      </w:pPr>
      <w:r>
        <w:t>Objednatel je odpovědný za úplnost, včasnost a správnost podkladů, informací a údajů. Objednatel se zavazuje neprodleně informovat Zhotovitele o všech okolnostech, které zjistil v průběhu realizace předmětu smlouvy a které mohou mít na něj vliv.</w:t>
      </w:r>
    </w:p>
    <w:p w:rsidR="004C2106" w:rsidRDefault="004C2106" w:rsidP="004C2106">
      <w:pPr>
        <w:pStyle w:val="Zkladntext"/>
        <w:numPr>
          <w:ilvl w:val="1"/>
          <w:numId w:val="4"/>
        </w:numPr>
        <w:rPr>
          <w:color w:val="000000"/>
        </w:rPr>
      </w:pPr>
      <w:r>
        <w:rPr>
          <w:color w:val="000000"/>
          <w:lang w:val="cs-CZ"/>
        </w:rPr>
        <w:t>Objednatel se zavazuje v případě odstoupení od smlouvy, po podpisu této smlouvy, uhradit paušální náhradu dosud vynaložených nákladů  ve výši 10 000,- Kč.</w:t>
      </w:r>
    </w:p>
    <w:p w:rsidR="004C2106" w:rsidRDefault="004C2106" w:rsidP="004C2106">
      <w:pPr>
        <w:pStyle w:val="Zkladntext"/>
        <w:numPr>
          <w:ilvl w:val="1"/>
          <w:numId w:val="4"/>
        </w:numPr>
        <w:rPr>
          <w:color w:val="000000"/>
        </w:rPr>
      </w:pPr>
      <w:r>
        <w:rPr>
          <w:color w:val="000000"/>
          <w:lang w:val="cs-CZ"/>
        </w:rPr>
        <w:t xml:space="preserve">Objednatel má právo kdykoli tuto smlouvu vypovědět bez uvedení důvodu. Výpověď je účinná dnem, kdy je zhotoviteli doručena.  </w:t>
      </w:r>
    </w:p>
    <w:p w:rsidR="004C2106" w:rsidRDefault="004C2106" w:rsidP="004C2106">
      <w:pPr>
        <w:pStyle w:val="Zkladntext"/>
        <w:numPr>
          <w:ilvl w:val="1"/>
          <w:numId w:val="4"/>
        </w:numPr>
        <w:rPr>
          <w:b/>
        </w:rPr>
      </w:pPr>
      <w:r>
        <w:rPr>
          <w:color w:val="000000"/>
          <w:lang w:val="cs-CZ"/>
        </w:rPr>
        <w:t>Zhotovitel má právo na náhradu dosud vynaložených nákladů i v případě, že Objednatel odstoupí od smlouvy v době, kdy je žádost finalizována před podáním do systému SFŽP/OPŽP. Výše náhrady bude v tomto případě činit 50% z</w:t>
      </w:r>
      <w:r w:rsidR="00056453">
        <w:rPr>
          <w:color w:val="000000"/>
          <w:lang w:val="cs-CZ"/>
        </w:rPr>
        <w:t> ceny příslušné služby.</w:t>
      </w:r>
    </w:p>
    <w:p w:rsidR="00E5480A" w:rsidRDefault="00E5480A" w:rsidP="004C2106">
      <w:pPr>
        <w:pStyle w:val="Zkladntext"/>
        <w:jc w:val="center"/>
        <w:rPr>
          <w:b/>
        </w:rPr>
      </w:pPr>
    </w:p>
    <w:p w:rsidR="00E5480A" w:rsidRDefault="00E5480A" w:rsidP="004C2106">
      <w:pPr>
        <w:pStyle w:val="Zkladntext"/>
        <w:jc w:val="center"/>
        <w:rPr>
          <w:b/>
        </w:rPr>
      </w:pPr>
    </w:p>
    <w:p w:rsidR="004C2106" w:rsidRDefault="004C2106" w:rsidP="004C2106">
      <w:pPr>
        <w:pStyle w:val="Zkladntext"/>
        <w:jc w:val="center"/>
        <w:rPr>
          <w:b/>
        </w:rPr>
      </w:pPr>
      <w:r>
        <w:rPr>
          <w:b/>
        </w:rPr>
        <w:t>V.</w:t>
      </w:r>
    </w:p>
    <w:p w:rsidR="004C2106" w:rsidRDefault="004C2106" w:rsidP="004C2106">
      <w:pPr>
        <w:pStyle w:val="Zkladntext"/>
        <w:jc w:val="center"/>
      </w:pPr>
      <w:r>
        <w:rPr>
          <w:b/>
        </w:rPr>
        <w:t>Odměna a způsob její úhrady</w:t>
      </w:r>
    </w:p>
    <w:p w:rsidR="004C2106" w:rsidRDefault="004C2106" w:rsidP="004C2106">
      <w:pPr>
        <w:spacing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ab/>
        <w:t xml:space="preserve">Za činnosti dle čl. 1.1 a 1.2 této smlouvy obdrží Zhotovitel částku: </w:t>
      </w:r>
    </w:p>
    <w:p w:rsidR="004C2106" w:rsidRDefault="004C2106" w:rsidP="004C210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Zpracování žádosti o dotaci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42A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42AD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C81A71" w:rsidRDefault="004C2106" w:rsidP="004C2106">
      <w:pPr>
        <w:spacing w:after="0"/>
        <w:ind w:left="5664" w:hanging="5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Administrace po dobu hodnocení žádosti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42AD5">
        <w:rPr>
          <w:rFonts w:ascii="Times New Roman" w:hAnsi="Times New Roman" w:cs="Times New Roman"/>
          <w:b/>
          <w:sz w:val="24"/>
          <w:szCs w:val="24"/>
        </w:rPr>
        <w:tab/>
      </w:r>
      <w:r w:rsidR="00C81A71">
        <w:rPr>
          <w:rFonts w:ascii="Times New Roman" w:hAnsi="Times New Roman" w:cs="Times New Roman"/>
          <w:b/>
          <w:sz w:val="24"/>
          <w:szCs w:val="24"/>
        </w:rPr>
        <w:t>Kč</w:t>
      </w:r>
    </w:p>
    <w:p w:rsidR="00C81A71" w:rsidRDefault="00C81A71" w:rsidP="004C2106">
      <w:pPr>
        <w:spacing w:after="0"/>
        <w:ind w:left="5664" w:hanging="5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Energetický posudek pro dotační výzvu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42AD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C81A71" w:rsidRDefault="00C81A71" w:rsidP="004C2106">
      <w:pPr>
        <w:spacing w:after="0"/>
        <w:ind w:left="5664" w:hanging="5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Technická studie pro dotační výzvu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42AD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C81A71" w:rsidRDefault="00C81A71" w:rsidP="004C2106">
      <w:pPr>
        <w:spacing w:after="0"/>
        <w:ind w:left="5664" w:hanging="5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Projektová dokumentace pro realizaci FVE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42AD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C81A71" w:rsidRDefault="00C81A71" w:rsidP="004C2106">
      <w:pPr>
        <w:spacing w:after="0"/>
        <w:ind w:left="5664" w:hanging="5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Výběrové řízení veřejné zakázky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42AD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C81A71" w:rsidRDefault="00C81A71" w:rsidP="004C2106">
      <w:pPr>
        <w:spacing w:after="0"/>
        <w:ind w:left="5664" w:hanging="5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Rozhodnutí o přidělení dotace – kompletace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42AD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C81A71" w:rsidRDefault="00C81A71" w:rsidP="004C2106">
      <w:pPr>
        <w:spacing w:after="0"/>
        <w:ind w:left="5664" w:hanging="5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Administrace po dobu 5 let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42AD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C81A71" w:rsidRDefault="00C81A71" w:rsidP="004C2106">
      <w:pPr>
        <w:spacing w:after="0"/>
        <w:ind w:left="5664" w:hanging="5304"/>
        <w:rPr>
          <w:rFonts w:ascii="Times New Roman" w:hAnsi="Times New Roman" w:cs="Times New Roman"/>
          <w:b/>
          <w:sz w:val="24"/>
          <w:szCs w:val="24"/>
        </w:rPr>
      </w:pPr>
    </w:p>
    <w:p w:rsidR="00C81A71" w:rsidRDefault="00056453" w:rsidP="004C2106">
      <w:pPr>
        <w:spacing w:after="0"/>
        <w:ind w:left="5664" w:hanging="53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celkem :</w:t>
      </w:r>
      <w:r>
        <w:rPr>
          <w:rFonts w:ascii="Times New Roman" w:hAnsi="Times New Roman" w:cs="Times New Roman"/>
          <w:b/>
          <w:sz w:val="24"/>
          <w:szCs w:val="24"/>
        </w:rPr>
        <w:tab/>
        <w:t>Kč + DPH v aktuální výši</w:t>
      </w:r>
    </w:p>
    <w:p w:rsidR="004C2106" w:rsidRDefault="004C2106" w:rsidP="004C2106">
      <w:pPr>
        <w:spacing w:after="0"/>
        <w:ind w:left="5664" w:hanging="5304"/>
        <w:rPr>
          <w:rFonts w:ascii="Times New Roman" w:hAnsi="Times New Roman" w:cs="Times New Roman"/>
          <w:b/>
          <w:sz w:val="24"/>
          <w:szCs w:val="24"/>
        </w:rPr>
      </w:pPr>
    </w:p>
    <w:p w:rsidR="004C2106" w:rsidRDefault="00056453" w:rsidP="00056453">
      <w:pPr>
        <w:spacing w:after="0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Fakturace:</w:t>
      </w:r>
      <w:r w:rsidR="004C2106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4C2106" w:rsidRDefault="004C2106" w:rsidP="00056453">
      <w:pPr>
        <w:spacing w:after="0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Zpracování žádosti o dotaci: po podání elektronické žádosti o dotaci do systému poskytovatele</w:t>
      </w:r>
    </w:p>
    <w:p w:rsidR="004C2106" w:rsidRDefault="004C2106" w:rsidP="00056453">
      <w:pPr>
        <w:spacing w:after="0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Administrace po dobu hodnocení žádosti: v případě úspěšně přiznané dotace - po zveřejnění podpořené žádosti na stránkách poskytovatele dotace</w:t>
      </w:r>
    </w:p>
    <w:p w:rsidR="00C81A71" w:rsidRDefault="00C81A71" w:rsidP="00056453">
      <w:pPr>
        <w:spacing w:after="0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Projektová dokumentace  - do 14 dní po dodání objednateli</w:t>
      </w:r>
    </w:p>
    <w:p w:rsidR="00C81A71" w:rsidRDefault="00C81A71" w:rsidP="00056453">
      <w:pPr>
        <w:spacing w:after="0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Výběrové řízení veřejné zakázky – do 14 dní po uzavření smlouvy se zhotovitelem</w:t>
      </w:r>
    </w:p>
    <w:p w:rsidR="00C81A71" w:rsidRDefault="00C81A71" w:rsidP="00056453">
      <w:pPr>
        <w:spacing w:after="0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Rozhodnutí o přidělení dotace</w:t>
      </w:r>
      <w:r w:rsidR="00E5480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– do 14 dní po schválení OPŽP s vložením do systému</w:t>
      </w:r>
    </w:p>
    <w:p w:rsidR="00E5480A" w:rsidRDefault="00E5480A" w:rsidP="00056453">
      <w:pPr>
        <w:spacing w:after="0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Administrace – každoročně </w:t>
      </w:r>
      <w:r w:rsidR="00242AD5">
        <w:rPr>
          <w:rFonts w:ascii="Times New Roman" w:hAnsi="Times New Roman" w:cs="Times New Roman"/>
          <w:bCs/>
          <w:i/>
          <w:iCs/>
          <w:sz w:val="24"/>
          <w:szCs w:val="24"/>
        </w:rPr>
        <w:t>1/5 z uvedené částky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do 14 dní po odeslání OPŽP </w:t>
      </w:r>
    </w:p>
    <w:p w:rsidR="004C2106" w:rsidRDefault="004C2106" w:rsidP="0005645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2106" w:rsidRDefault="004C2106" w:rsidP="00056453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ab/>
        <w:t xml:space="preserve">Cena za </w:t>
      </w:r>
      <w:r w:rsidR="00056453">
        <w:rPr>
          <w:rFonts w:ascii="Times New Roman" w:hAnsi="Times New Roman" w:cs="Times New Roman"/>
          <w:sz w:val="24"/>
          <w:szCs w:val="24"/>
        </w:rPr>
        <w:t xml:space="preserve">jednotlivou </w:t>
      </w:r>
      <w:r>
        <w:rPr>
          <w:rFonts w:ascii="Times New Roman" w:hAnsi="Times New Roman" w:cs="Times New Roman"/>
          <w:sz w:val="24"/>
          <w:szCs w:val="24"/>
        </w:rPr>
        <w:t xml:space="preserve">službu bude zaplacena v dohodnutém termínu splatnosti na základě Zhotovitelem vystaveného daňového dokladu (faktury) po splnění předmětu </w:t>
      </w:r>
      <w:r w:rsidR="00056453">
        <w:rPr>
          <w:rFonts w:ascii="Times New Roman" w:hAnsi="Times New Roman" w:cs="Times New Roman"/>
          <w:sz w:val="24"/>
          <w:szCs w:val="24"/>
        </w:rPr>
        <w:t>příslušné služby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106" w:rsidRDefault="004C2106" w:rsidP="004C2106">
      <w:pPr>
        <w:spacing w:line="240" w:lineRule="auto"/>
        <w:ind w:left="720" w:hanging="708"/>
        <w:jc w:val="both"/>
        <w:rPr>
          <w:rFonts w:ascii="Times New Roman" w:hAnsi="Times New Roman" w:cs="Times New Roman"/>
          <w:b/>
          <w:color w:val="FF0000"/>
        </w:rPr>
      </w:pPr>
    </w:p>
    <w:p w:rsidR="004C2106" w:rsidRDefault="004C2106" w:rsidP="004C2106">
      <w:pPr>
        <w:pStyle w:val="Normal1"/>
        <w:spacing w:line="240" w:lineRule="auto"/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>5.3</w:t>
      </w:r>
      <w:r w:rsidR="0005645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Daňový doklad musí obsahovat kromě lhůty splatnosti, která činí 14 dní ode dne doručení faktury objednateli, také náležitosti daňového dokladu dle § 29 zákona č.</w:t>
      </w:r>
      <w:r>
        <w:rPr>
          <w:bCs/>
        </w:rPr>
        <w:t xml:space="preserve"> </w:t>
      </w:r>
      <w:r>
        <w:rPr>
          <w:bCs/>
          <w:sz w:val="24"/>
          <w:szCs w:val="24"/>
        </w:rPr>
        <w:t xml:space="preserve">235/2004 Sb.. V případě, že faktura nebude mít odpovídající náležitosti, je objednatel oprávněn zaslat ji ve lhůtě splatnosti zpět </w:t>
      </w:r>
      <w:r>
        <w:rPr>
          <w:sz w:val="24"/>
          <w:szCs w:val="24"/>
        </w:rPr>
        <w:t>Zhotovitel</w:t>
      </w:r>
      <w:r>
        <w:rPr>
          <w:bCs/>
          <w:sz w:val="24"/>
          <w:szCs w:val="24"/>
        </w:rPr>
        <w:t>i k doplnění, aniž se tak dostane do prodlení se splatností. Nová lhůta splatnosti 14 dní počíná běžet znovu ode dne opětovného zaslání faktury s odpovídajícími náležitostmi.</w:t>
      </w:r>
    </w:p>
    <w:p w:rsidR="004C2106" w:rsidRDefault="004C2106" w:rsidP="004C2106">
      <w:pPr>
        <w:pStyle w:val="Normal1"/>
        <w:spacing w:line="240" w:lineRule="auto"/>
        <w:ind w:left="720"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5.4 </w:t>
      </w:r>
      <w:r>
        <w:rPr>
          <w:bCs/>
          <w:sz w:val="24"/>
          <w:szCs w:val="24"/>
        </w:rPr>
        <w:tab/>
        <w:t xml:space="preserve">Úhrada ceny služby bude provedena Objednatelem bezhotovostně převodem na bankovní účet </w:t>
      </w:r>
      <w:r>
        <w:rPr>
          <w:sz w:val="24"/>
          <w:szCs w:val="24"/>
        </w:rPr>
        <w:t>Zhotovitel</w:t>
      </w:r>
      <w:r>
        <w:rPr>
          <w:bCs/>
          <w:sz w:val="24"/>
          <w:szCs w:val="24"/>
        </w:rPr>
        <w:t>e. Smluvní strany se dohodly, že cena za poskytnuté služby je uhrazena dnem, kdy je částka odepsána z účtu Objednatele.</w:t>
      </w:r>
    </w:p>
    <w:p w:rsidR="004C2106" w:rsidRDefault="004C2106" w:rsidP="004C2106">
      <w:pPr>
        <w:pStyle w:val="Normal1"/>
        <w:spacing w:line="240" w:lineRule="auto"/>
        <w:ind w:left="720" w:hanging="720"/>
        <w:rPr>
          <w:bCs/>
          <w:sz w:val="24"/>
          <w:szCs w:val="24"/>
        </w:rPr>
      </w:pPr>
    </w:p>
    <w:p w:rsidR="004C2106" w:rsidRDefault="004C2106" w:rsidP="004C210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</w:t>
      </w:r>
    </w:p>
    <w:p w:rsidR="004C2106" w:rsidRPr="00056453" w:rsidRDefault="004C2106" w:rsidP="004C2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453">
        <w:rPr>
          <w:rFonts w:ascii="Times New Roman" w:hAnsi="Times New Roman" w:cs="Times New Roman"/>
          <w:b/>
          <w:sz w:val="24"/>
          <w:szCs w:val="24"/>
        </w:rPr>
        <w:t>Porušení smluvních povinností</w:t>
      </w:r>
    </w:p>
    <w:p w:rsidR="004C2106" w:rsidRDefault="004C2106" w:rsidP="004C2106">
      <w:pPr>
        <w:pStyle w:val="Normal1"/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6.1  </w:t>
      </w:r>
      <w:r>
        <w:rPr>
          <w:sz w:val="24"/>
          <w:szCs w:val="24"/>
        </w:rPr>
        <w:tab/>
        <w:t>Smluvní strany se zavazují zaplatit za každý den překročení sjednaného termínu splatnosti kteréhokoliv peněžitého závazku smluvní pokutu ve výši 0,05 % z</w:t>
      </w:r>
      <w:r w:rsidR="00056453">
        <w:rPr>
          <w:sz w:val="24"/>
          <w:szCs w:val="24"/>
        </w:rPr>
        <w:t> dlužné</w:t>
      </w:r>
      <w:r>
        <w:rPr>
          <w:sz w:val="24"/>
          <w:szCs w:val="24"/>
        </w:rPr>
        <w:t xml:space="preserve"> částky od splatnosti do jejího zaplacení.</w:t>
      </w:r>
    </w:p>
    <w:p w:rsidR="00056453" w:rsidRDefault="00056453" w:rsidP="004C2106">
      <w:pPr>
        <w:pStyle w:val="Normal1"/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6.2</w:t>
      </w:r>
      <w:r>
        <w:rPr>
          <w:sz w:val="24"/>
          <w:szCs w:val="24"/>
        </w:rPr>
        <w:tab/>
        <w:t>P</w:t>
      </w:r>
      <w:r w:rsidR="002B5A90">
        <w:rPr>
          <w:sz w:val="24"/>
          <w:szCs w:val="24"/>
        </w:rPr>
        <w:t>ro případ prodlení Z</w:t>
      </w:r>
      <w:r>
        <w:rPr>
          <w:sz w:val="24"/>
          <w:szCs w:val="24"/>
        </w:rPr>
        <w:t xml:space="preserve">hotovitele s plněním jednotlivých služeb dle této smlouvy se </w:t>
      </w:r>
      <w:r w:rsidR="00293626">
        <w:rPr>
          <w:sz w:val="24"/>
          <w:szCs w:val="24"/>
        </w:rPr>
        <w:t xml:space="preserve">za každý den prodlení </w:t>
      </w:r>
      <w:r>
        <w:rPr>
          <w:sz w:val="24"/>
          <w:szCs w:val="24"/>
        </w:rPr>
        <w:t>sjednává smluvní pokuta ve</w:t>
      </w:r>
      <w:r w:rsidR="00293626">
        <w:rPr>
          <w:sz w:val="24"/>
          <w:szCs w:val="24"/>
        </w:rPr>
        <w:t xml:space="preserve"> výši 0,05 % z ceny takové služby /včetně DPH/ nejméně však</w:t>
      </w:r>
      <w:r>
        <w:rPr>
          <w:sz w:val="24"/>
          <w:szCs w:val="24"/>
        </w:rPr>
        <w:t xml:space="preserve"> 500,- K</w:t>
      </w:r>
      <w:r w:rsidR="00293626">
        <w:rPr>
          <w:sz w:val="24"/>
          <w:szCs w:val="24"/>
        </w:rPr>
        <w:t>č.</w:t>
      </w:r>
    </w:p>
    <w:p w:rsidR="00293626" w:rsidRDefault="00293626" w:rsidP="004C2106">
      <w:pPr>
        <w:pStyle w:val="Normal1"/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6.3</w:t>
      </w:r>
      <w:r>
        <w:rPr>
          <w:sz w:val="24"/>
          <w:szCs w:val="24"/>
        </w:rPr>
        <w:tab/>
        <w:t>N</w:t>
      </w:r>
      <w:r w:rsidR="002B5A90">
        <w:rPr>
          <w:sz w:val="24"/>
          <w:szCs w:val="24"/>
        </w:rPr>
        <w:t>esplní-li Z</w:t>
      </w:r>
      <w:r>
        <w:rPr>
          <w:sz w:val="24"/>
          <w:szCs w:val="24"/>
        </w:rPr>
        <w:t xml:space="preserve">hotovitel jednotlivou službu dle této smlouvy do 30ti dnů od sjednaného </w:t>
      </w:r>
      <w:r w:rsidR="002B5A90">
        <w:rPr>
          <w:sz w:val="24"/>
          <w:szCs w:val="24"/>
        </w:rPr>
        <w:t>termínu, je O</w:t>
      </w:r>
      <w:r>
        <w:rPr>
          <w:sz w:val="24"/>
          <w:szCs w:val="24"/>
        </w:rPr>
        <w:t>bjednatel oprávněn splnění takové služby zajistit na ná</w:t>
      </w:r>
      <w:r w:rsidR="002B5A90">
        <w:rPr>
          <w:sz w:val="24"/>
          <w:szCs w:val="24"/>
        </w:rPr>
        <w:t>klady Z</w:t>
      </w:r>
      <w:r>
        <w:rPr>
          <w:sz w:val="24"/>
          <w:szCs w:val="24"/>
        </w:rPr>
        <w:t>hotovitele ve výši obvyklých nákladů.</w:t>
      </w:r>
    </w:p>
    <w:p w:rsidR="00293626" w:rsidRDefault="00293626" w:rsidP="004C2106">
      <w:pPr>
        <w:pStyle w:val="Normal1"/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6.4.</w:t>
      </w:r>
      <w:r>
        <w:rPr>
          <w:sz w:val="24"/>
          <w:szCs w:val="24"/>
        </w:rPr>
        <w:tab/>
        <w:t>Smluvní pokuty se nezapočítávají na náhradu škody.</w:t>
      </w:r>
    </w:p>
    <w:p w:rsidR="00293626" w:rsidRDefault="00293626" w:rsidP="00293626">
      <w:pPr>
        <w:pStyle w:val="Normal1"/>
        <w:spacing w:line="240" w:lineRule="auto"/>
        <w:rPr>
          <w:sz w:val="24"/>
          <w:szCs w:val="24"/>
        </w:rPr>
      </w:pPr>
    </w:p>
    <w:p w:rsidR="004C2106" w:rsidRDefault="004C2106" w:rsidP="004C210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</w:t>
      </w:r>
    </w:p>
    <w:p w:rsidR="004C2106" w:rsidRDefault="004C2106" w:rsidP="004C2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4C2106" w:rsidRDefault="004C2106" w:rsidP="004C2106">
      <w:pPr>
        <w:pStyle w:val="Zkladntext"/>
        <w:ind w:left="720" w:hanging="720"/>
      </w:pPr>
      <w:r>
        <w:t xml:space="preserve">7.1     </w:t>
      </w:r>
      <w:r>
        <w:tab/>
        <w:t>Tato smlouva vstupuje v platnost a nabývá účinnosti dnem podpisu oběma smluvními stranami.</w:t>
      </w:r>
    </w:p>
    <w:p w:rsidR="004C2106" w:rsidRDefault="004C2106" w:rsidP="004C210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     </w:t>
      </w:r>
      <w:r>
        <w:rPr>
          <w:rFonts w:ascii="Times New Roman" w:hAnsi="Times New Roman" w:cs="Times New Roman"/>
          <w:sz w:val="24"/>
          <w:szCs w:val="24"/>
        </w:rPr>
        <w:tab/>
        <w:t>Tato smlouva se řídí příslušnými ustanoveními občanského zákoníku v platném znění.</w:t>
      </w:r>
    </w:p>
    <w:p w:rsidR="004C2106" w:rsidRDefault="004C2106" w:rsidP="004C210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     </w:t>
      </w:r>
      <w:r>
        <w:rPr>
          <w:rFonts w:ascii="Times New Roman" w:hAnsi="Times New Roman" w:cs="Times New Roman"/>
          <w:sz w:val="24"/>
          <w:szCs w:val="24"/>
        </w:rPr>
        <w:tab/>
        <w:t>Zhotovitel a Objednatel jsou povinni se bez prodlení vzájemně upozornit na jakékoliv</w:t>
      </w:r>
      <w:r w:rsidR="00293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nedostatky, které při plnění této smlouvy zjistí.</w:t>
      </w:r>
    </w:p>
    <w:p w:rsidR="004C2106" w:rsidRDefault="004C2106" w:rsidP="004C210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     </w:t>
      </w:r>
      <w:r>
        <w:rPr>
          <w:rFonts w:ascii="Times New Roman" w:hAnsi="Times New Roman" w:cs="Times New Roman"/>
          <w:sz w:val="24"/>
          <w:szCs w:val="24"/>
        </w:rPr>
        <w:tab/>
        <w:t>Tato smlouva, práva a povinnosti v ní obsažené zavazuje i případné právní nástupce obou smluvních stran.</w:t>
      </w:r>
    </w:p>
    <w:p w:rsidR="004C2106" w:rsidRDefault="004C2106" w:rsidP="004C210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      </w:t>
      </w:r>
      <w:r>
        <w:rPr>
          <w:rFonts w:ascii="Times New Roman" w:hAnsi="Times New Roman" w:cs="Times New Roman"/>
          <w:sz w:val="24"/>
          <w:szCs w:val="24"/>
        </w:rPr>
        <w:tab/>
        <w:t>Případné změny a doplňky budou platné pouze ve formě písemného číslovaného dodatku k této smlouvě.</w:t>
      </w:r>
    </w:p>
    <w:p w:rsidR="004C2106" w:rsidRDefault="004C2106" w:rsidP="004C210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 </w:t>
      </w:r>
      <w:r>
        <w:rPr>
          <w:rFonts w:ascii="Times New Roman" w:hAnsi="Times New Roman" w:cs="Times New Roman"/>
          <w:sz w:val="24"/>
          <w:szCs w:val="24"/>
        </w:rPr>
        <w:tab/>
        <w:t>Tato smlouva je vyhotovena ve 2 výtiscích. Každá ze smluvních stran obdrží po jednom vyhotovení.</w:t>
      </w:r>
    </w:p>
    <w:p w:rsidR="004C2106" w:rsidRDefault="004C2106" w:rsidP="004C2106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>
        <w:rPr>
          <w:rFonts w:ascii="Times New Roman" w:hAnsi="Times New Roman" w:cs="Times New Roman"/>
          <w:sz w:val="24"/>
          <w:szCs w:val="24"/>
        </w:rPr>
        <w:tab/>
        <w:t xml:space="preserve">Smluvní strany prohlašují, že ustanovením této smlouvy rozumí jednoznačně a stejně, dále že tuto smlouvu zavírají dobrovolně, o své vůli, nikoliv v tísni nebo za nápadně </w:t>
      </w:r>
      <w:r>
        <w:rPr>
          <w:rFonts w:ascii="Times New Roman" w:hAnsi="Times New Roman" w:cs="Times New Roman"/>
        </w:rPr>
        <w:t xml:space="preserve">nevýhodných podmínek. </w:t>
      </w:r>
    </w:p>
    <w:p w:rsidR="004C2106" w:rsidRDefault="004C2106" w:rsidP="004C2106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4C2106" w:rsidRDefault="004C2106" w:rsidP="004C21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</w:t>
      </w:r>
      <w:r w:rsidR="00293626">
        <w:rPr>
          <w:rFonts w:ascii="Times New Roman" w:hAnsi="Times New Roman" w:cs="Times New Roman"/>
        </w:rPr>
        <w:t xml:space="preserve"> Psárech </w:t>
      </w:r>
      <w:r>
        <w:rPr>
          <w:rFonts w:ascii="Times New Roman" w:hAnsi="Times New Roman" w:cs="Times New Roman"/>
        </w:rPr>
        <w:t>dne ……………2023</w:t>
      </w:r>
      <w:r>
        <w:rPr>
          <w:rFonts w:ascii="Times New Roman" w:hAnsi="Times New Roman" w:cs="Times New Roman"/>
        </w:rPr>
        <w:tab/>
      </w:r>
      <w:r w:rsidR="00293626">
        <w:rPr>
          <w:rFonts w:ascii="Times New Roman" w:hAnsi="Times New Roman" w:cs="Times New Roman"/>
        </w:rPr>
        <w:tab/>
      </w:r>
      <w:r w:rsidR="002936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 </w:t>
      </w:r>
      <w:r w:rsidR="00293626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 xml:space="preserve"> dne …………… 2023</w:t>
      </w:r>
    </w:p>
    <w:p w:rsidR="004C2106" w:rsidRDefault="004C2106" w:rsidP="004C2106">
      <w:pPr>
        <w:jc w:val="both"/>
        <w:rPr>
          <w:rFonts w:ascii="Times New Roman" w:hAnsi="Times New Roman" w:cs="Times New Roman"/>
        </w:rPr>
      </w:pPr>
    </w:p>
    <w:p w:rsidR="004C2106" w:rsidRDefault="004C2106" w:rsidP="004C2106">
      <w:pPr>
        <w:jc w:val="both"/>
        <w:rPr>
          <w:rFonts w:ascii="Times New Roman" w:hAnsi="Times New Roman" w:cs="Times New Roman"/>
        </w:rPr>
      </w:pPr>
    </w:p>
    <w:p w:rsidR="004C2106" w:rsidRDefault="004C2106" w:rsidP="00293626">
      <w:pPr>
        <w:spacing w:after="0"/>
        <w:ind w:left="708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  <w:r>
        <w:rPr>
          <w:rFonts w:ascii="Times New Roman" w:hAnsi="Times New Roman" w:cs="Times New Roman"/>
        </w:rPr>
        <w:br/>
        <w:t>za Objednatele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93626">
        <w:rPr>
          <w:rFonts w:ascii="Times New Roman" w:hAnsi="Times New Roman" w:cs="Times New Roman"/>
        </w:rPr>
        <w:tab/>
      </w:r>
      <w:r w:rsidR="002936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Zhotovitele</w:t>
      </w:r>
    </w:p>
    <w:p w:rsidR="00293626" w:rsidRDefault="004C2106" w:rsidP="0029362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Vlasta Málková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C2106" w:rsidRDefault="004C2106" w:rsidP="00293626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obce </w:t>
      </w:r>
    </w:p>
    <w:p w:rsidR="00F9786A" w:rsidRDefault="00F9786A"/>
    <w:sectPr w:rsidR="00F978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307" w:rsidRDefault="007B3307" w:rsidP="007B3307">
      <w:pPr>
        <w:spacing w:after="0" w:line="240" w:lineRule="auto"/>
      </w:pPr>
      <w:r>
        <w:separator/>
      </w:r>
    </w:p>
  </w:endnote>
  <w:endnote w:type="continuationSeparator" w:id="0">
    <w:p w:rsidR="007B3307" w:rsidRDefault="007B3307" w:rsidP="007B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63519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B3307" w:rsidRDefault="007B3307" w:rsidP="007B330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0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206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3307" w:rsidRDefault="007B33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307" w:rsidRDefault="007B3307" w:rsidP="007B3307">
      <w:pPr>
        <w:spacing w:after="0" w:line="240" w:lineRule="auto"/>
      </w:pPr>
      <w:r>
        <w:separator/>
      </w:r>
    </w:p>
  </w:footnote>
  <w:footnote w:type="continuationSeparator" w:id="0">
    <w:p w:rsidR="007B3307" w:rsidRDefault="007B3307" w:rsidP="007B3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191"/>
    <w:multiLevelType w:val="multilevel"/>
    <w:tmpl w:val="355A228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02D52CA"/>
    <w:multiLevelType w:val="multilevel"/>
    <w:tmpl w:val="BC2678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9716941"/>
    <w:multiLevelType w:val="multilevel"/>
    <w:tmpl w:val="6DDC06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0DD27F2"/>
    <w:multiLevelType w:val="hybridMultilevel"/>
    <w:tmpl w:val="0056367C"/>
    <w:lvl w:ilvl="0" w:tplc="7B803900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18F3891"/>
    <w:multiLevelType w:val="hybridMultilevel"/>
    <w:tmpl w:val="AD3C7B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06"/>
    <w:rsid w:val="00056453"/>
    <w:rsid w:val="00111FBD"/>
    <w:rsid w:val="00174857"/>
    <w:rsid w:val="00242AD5"/>
    <w:rsid w:val="002476A3"/>
    <w:rsid w:val="00293626"/>
    <w:rsid w:val="002B5A90"/>
    <w:rsid w:val="002C7A29"/>
    <w:rsid w:val="003A4466"/>
    <w:rsid w:val="00461C74"/>
    <w:rsid w:val="004C2106"/>
    <w:rsid w:val="00520D6E"/>
    <w:rsid w:val="007B3307"/>
    <w:rsid w:val="007E0D22"/>
    <w:rsid w:val="008C2497"/>
    <w:rsid w:val="00A1206F"/>
    <w:rsid w:val="00C81A71"/>
    <w:rsid w:val="00E5480A"/>
    <w:rsid w:val="00F87227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7A127-585F-4776-9EFA-8E782807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106"/>
    <w:pPr>
      <w:spacing w:after="160" w:line="25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2106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C21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2106"/>
    <w:rPr>
      <w:rFonts w:eastAsia="Times New Roman"/>
      <w:kern w:val="0"/>
      <w:lang w:val="x-none" w:eastAsia="x-none"/>
      <w14:ligatures w14:val="none"/>
    </w:rPr>
  </w:style>
  <w:style w:type="paragraph" w:styleId="Odstavecseseznamem">
    <w:name w:val="List Paragraph"/>
    <w:basedOn w:val="Normln"/>
    <w:uiPriority w:val="34"/>
    <w:qFormat/>
    <w:rsid w:val="004C21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1"/>
    <w:basedOn w:val="Normln"/>
    <w:rsid w:val="004C210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410" w:lineRule="auto"/>
      <w:ind w:left="363" w:hanging="282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307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B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307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1598</Words>
  <Characters>9430</Characters>
  <Application>Microsoft Office Word</Application>
  <DocSecurity>4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Sedláková</dc:creator>
  <cp:lastModifiedBy>Nikola Raušerová</cp:lastModifiedBy>
  <cp:revision>2</cp:revision>
  <dcterms:created xsi:type="dcterms:W3CDTF">2023-05-10T14:15:00Z</dcterms:created>
  <dcterms:modified xsi:type="dcterms:W3CDTF">2023-05-10T14:15:00Z</dcterms:modified>
</cp:coreProperties>
</file>