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18582C">
        <w:rPr>
          <w:rFonts w:cs="Tahoma"/>
          <w:sz w:val="24"/>
          <w:szCs w:val="24"/>
        </w:rPr>
        <w:t>8</w:t>
      </w:r>
      <w:r w:rsidRPr="00AA5BCD">
        <w:rPr>
          <w:rFonts w:cs="Tahoma"/>
          <w:sz w:val="24"/>
          <w:szCs w:val="24"/>
        </w:rPr>
        <w:t>.</w:t>
      </w:r>
      <w:r w:rsidR="0018582C">
        <w:rPr>
          <w:rFonts w:cs="Tahoma"/>
          <w:sz w:val="24"/>
          <w:szCs w:val="24"/>
        </w:rPr>
        <w:t xml:space="preserve"> </w:t>
      </w:r>
      <w:r w:rsidR="003A68B4">
        <w:rPr>
          <w:rFonts w:cs="Tahoma"/>
          <w:sz w:val="24"/>
          <w:szCs w:val="24"/>
        </w:rPr>
        <w:t>12</w:t>
      </w:r>
      <w:r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826667">
        <w:rPr>
          <w:rFonts w:cs="Tahoma"/>
          <w:sz w:val="24"/>
          <w:szCs w:val="24"/>
        </w:rPr>
        <w:t>2014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</w:t>
      </w:r>
      <w:r w:rsidR="003A68B4">
        <w:rPr>
          <w:rFonts w:cs="Tahoma"/>
          <w:sz w:val="24"/>
          <w:szCs w:val="24"/>
        </w:rPr>
        <w:t>5</w:t>
      </w:r>
      <w:r w:rsidR="006D5A91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3A68B4">
        <w:rPr>
          <w:rFonts w:cs="Tahoma"/>
          <w:sz w:val="24"/>
          <w:szCs w:val="24"/>
        </w:rPr>
        <w:t>6</w:t>
      </w:r>
      <w:r w:rsidR="00AE5B36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05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3A68B4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567EE7">
        <w:rPr>
          <w:rFonts w:cs="Tahoma"/>
          <w:sz w:val="24"/>
          <w:szCs w:val="24"/>
        </w:rPr>
        <w:t>ing. Ortová, ing. Štípek,</w:t>
      </w:r>
      <w:r w:rsidR="003A68B4" w:rsidRPr="003A68B4">
        <w:rPr>
          <w:rFonts w:cs="Tahoma"/>
          <w:sz w:val="24"/>
          <w:szCs w:val="24"/>
        </w:rPr>
        <w:t xml:space="preserve"> ing. Kroupa, ing. Rak –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A24085">
        <w:rPr>
          <w:rFonts w:cs="Tahoma"/>
          <w:sz w:val="24"/>
          <w:szCs w:val="24"/>
        </w:rPr>
        <w:t>. Vintíšková,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B8275A">
        <w:rPr>
          <w:rFonts w:cs="Tahoma"/>
          <w:sz w:val="24"/>
          <w:szCs w:val="24"/>
        </w:rPr>
        <w:t>285 až 432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Pokladních dokladů č</w:t>
      </w:r>
      <w:r w:rsidRPr="00F838C2">
        <w:rPr>
          <w:rFonts w:cs="Tahoma"/>
          <w:sz w:val="24"/>
          <w:szCs w:val="24"/>
        </w:rPr>
        <w:t xml:space="preserve">. </w:t>
      </w:r>
      <w:r w:rsidR="00B8275A">
        <w:rPr>
          <w:rFonts w:cs="Tahoma"/>
          <w:sz w:val="24"/>
          <w:szCs w:val="24"/>
        </w:rPr>
        <w:t>308</w:t>
      </w:r>
      <w:r w:rsidR="0018582C">
        <w:rPr>
          <w:rFonts w:cs="Tahoma"/>
          <w:sz w:val="24"/>
          <w:szCs w:val="24"/>
        </w:rPr>
        <w:t xml:space="preserve"> až </w:t>
      </w:r>
      <w:r w:rsidR="00A24085">
        <w:rPr>
          <w:rFonts w:cs="Tahoma"/>
          <w:sz w:val="24"/>
          <w:szCs w:val="24"/>
        </w:rPr>
        <w:t>486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3A68B4">
        <w:rPr>
          <w:rFonts w:cs="Tahoma"/>
          <w:sz w:val="24"/>
          <w:szCs w:val="24"/>
        </w:rPr>
        <w:t xml:space="preserve">září až </w:t>
      </w:r>
      <w:r w:rsidR="00A24085">
        <w:rPr>
          <w:rFonts w:cs="Tahoma"/>
          <w:sz w:val="24"/>
          <w:szCs w:val="24"/>
        </w:rPr>
        <w:t>listopad</w:t>
      </w:r>
      <w:r w:rsidR="00954DFA">
        <w:rPr>
          <w:rFonts w:cs="Tahoma"/>
          <w:sz w:val="24"/>
          <w:szCs w:val="24"/>
        </w:rPr>
        <w:t xml:space="preserve"> </w:t>
      </w:r>
      <w:r w:rsidR="006D5A91">
        <w:rPr>
          <w:rFonts w:cs="Tahoma"/>
          <w:sz w:val="24"/>
          <w:szCs w:val="24"/>
        </w:rPr>
        <w:t>2014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byla předložena hlavní kniha, obratová předvaha, rozpočet </w:t>
      </w:r>
      <w:r w:rsidR="006D5A91">
        <w:rPr>
          <w:rFonts w:cs="Tahoma"/>
          <w:sz w:val="24"/>
          <w:szCs w:val="24"/>
        </w:rPr>
        <w:t xml:space="preserve">provozní dotace Obce Psáry </w:t>
      </w:r>
      <w:r>
        <w:rPr>
          <w:rFonts w:cs="Tahoma"/>
          <w:sz w:val="24"/>
          <w:szCs w:val="24"/>
        </w:rPr>
        <w:t xml:space="preserve">a jeho plnění </w:t>
      </w:r>
      <w:r w:rsidRPr="00A24085">
        <w:rPr>
          <w:rFonts w:cs="Tahoma"/>
          <w:sz w:val="24"/>
          <w:szCs w:val="24"/>
        </w:rPr>
        <w:t>k </w:t>
      </w:r>
      <w:r w:rsidR="00826667" w:rsidRPr="00A24085">
        <w:rPr>
          <w:rFonts w:cs="Tahoma"/>
          <w:sz w:val="24"/>
          <w:szCs w:val="24"/>
        </w:rPr>
        <w:t>3</w:t>
      </w:r>
      <w:r w:rsidR="00A24085" w:rsidRPr="00A24085">
        <w:rPr>
          <w:rFonts w:cs="Tahoma"/>
          <w:sz w:val="24"/>
          <w:szCs w:val="24"/>
        </w:rPr>
        <w:t>0</w:t>
      </w:r>
      <w:r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A24085" w:rsidRPr="00A24085">
        <w:rPr>
          <w:rFonts w:cs="Tahoma"/>
          <w:sz w:val="24"/>
          <w:szCs w:val="24"/>
        </w:rPr>
        <w:t>11</w:t>
      </w:r>
      <w:r w:rsidR="00954DFA"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6D5A91" w:rsidRPr="00A24085">
        <w:rPr>
          <w:rFonts w:cs="Tahoma"/>
          <w:sz w:val="24"/>
          <w:szCs w:val="24"/>
        </w:rPr>
        <w:t>2014</w:t>
      </w:r>
      <w:r w:rsidR="00AE5B36" w:rsidRPr="00A24085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3A68B4">
        <w:rPr>
          <w:rFonts w:cs="Tahoma"/>
          <w:sz w:val="24"/>
          <w:szCs w:val="24"/>
        </w:rPr>
        <w:t>8. 12</w:t>
      </w:r>
      <w:r w:rsidR="00CE0577"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</w:t>
      </w:r>
      <w:r w:rsidR="00826667">
        <w:rPr>
          <w:rFonts w:cs="Tahoma"/>
          <w:sz w:val="24"/>
          <w:szCs w:val="24"/>
        </w:rPr>
        <w:t>4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C0" w:rsidRDefault="002933C0" w:rsidP="00BE5FA8">
      <w:pPr>
        <w:spacing w:after="0" w:line="240" w:lineRule="auto"/>
      </w:pPr>
      <w:r>
        <w:separator/>
      </w:r>
    </w:p>
  </w:endnote>
  <w:endnote w:type="continuationSeparator" w:id="0">
    <w:p w:rsidR="002933C0" w:rsidRDefault="002933C0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F61834">
      <w:rPr>
        <w:rFonts w:asciiTheme="majorHAnsi" w:hAnsiTheme="majorHAnsi"/>
      </w:rPr>
      <w:t>září až listopad</w:t>
    </w:r>
    <w:r w:rsidR="006D5A91">
      <w:rPr>
        <w:rFonts w:asciiTheme="majorHAnsi" w:hAnsiTheme="majorHAnsi"/>
      </w:rPr>
      <w:t xml:space="preserve"> 2014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201D02" w:rsidRPr="00201D02">
      <w:fldChar w:fldCharType="begin"/>
    </w:r>
    <w:r w:rsidR="000B64E4">
      <w:instrText xml:space="preserve"> PAGE   \* MERGEFORMAT </w:instrText>
    </w:r>
    <w:r w:rsidR="00201D02" w:rsidRPr="00201D02">
      <w:fldChar w:fldCharType="separate"/>
    </w:r>
    <w:r w:rsidR="00C9597D" w:rsidRPr="00C9597D">
      <w:rPr>
        <w:rFonts w:asciiTheme="majorHAnsi" w:hAnsiTheme="majorHAnsi"/>
        <w:noProof/>
      </w:rPr>
      <w:t>1</w:t>
    </w:r>
    <w:r w:rsidR="00201D02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C0" w:rsidRDefault="002933C0" w:rsidP="00BE5FA8">
      <w:pPr>
        <w:spacing w:after="0" w:line="240" w:lineRule="auto"/>
      </w:pPr>
      <w:r>
        <w:separator/>
      </w:r>
    </w:p>
  </w:footnote>
  <w:footnote w:type="continuationSeparator" w:id="0">
    <w:p w:rsidR="002933C0" w:rsidRDefault="002933C0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3A68B4">
          <w:rPr>
            <w:rFonts w:cs="Tahoma"/>
            <w:b/>
            <w:sz w:val="32"/>
            <w:szCs w:val="32"/>
          </w:rPr>
          <w:t>4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6D5A91">
          <w:rPr>
            <w:rFonts w:cs="Tahoma"/>
            <w:b/>
            <w:sz w:val="32"/>
            <w:szCs w:val="32"/>
          </w:rPr>
          <w:t>2014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3A68B4">
          <w:rPr>
            <w:rFonts w:cs="Tahoma"/>
            <w:b/>
            <w:sz w:val="32"/>
            <w:szCs w:val="32"/>
          </w:rPr>
          <w:t xml:space="preserve">září až </w:t>
        </w:r>
        <w:r w:rsidR="00A24085">
          <w:rPr>
            <w:rFonts w:cs="Tahoma"/>
            <w:b/>
            <w:sz w:val="32"/>
            <w:szCs w:val="32"/>
          </w:rPr>
          <w:t>listopad</w:t>
        </w:r>
        <w:r w:rsidR="006D5A91">
          <w:rPr>
            <w:rFonts w:cs="Tahoma"/>
            <w:b/>
            <w:sz w:val="32"/>
            <w:szCs w:val="32"/>
          </w:rPr>
          <w:t xml:space="preserve"> 2014</w:t>
        </w:r>
        <w:r w:rsidR="003A68B4">
          <w:rPr>
            <w:rFonts w:cs="Tahoma"/>
            <w:b/>
            <w:sz w:val="32"/>
            <w:szCs w:val="32"/>
          </w:rPr>
          <w:t xml:space="preserve">                          Základní škola a </w:t>
        </w:r>
        <w:r w:rsidR="00BE5FA8" w:rsidRPr="00BE5FA8">
          <w:rPr>
            <w:rFonts w:cs="Tahoma"/>
            <w:b/>
            <w:sz w:val="32"/>
            <w:szCs w:val="32"/>
          </w:rPr>
          <w:t>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0B51"/>
    <w:rsid w:val="000273FB"/>
    <w:rsid w:val="00034387"/>
    <w:rsid w:val="00062647"/>
    <w:rsid w:val="00062DCE"/>
    <w:rsid w:val="000809A0"/>
    <w:rsid w:val="000934B9"/>
    <w:rsid w:val="000A6601"/>
    <w:rsid w:val="000B3E8B"/>
    <w:rsid w:val="000B64E4"/>
    <w:rsid w:val="00100BA7"/>
    <w:rsid w:val="00134F1F"/>
    <w:rsid w:val="001518F5"/>
    <w:rsid w:val="0016237A"/>
    <w:rsid w:val="0018582C"/>
    <w:rsid w:val="001A3EF4"/>
    <w:rsid w:val="001D1EDA"/>
    <w:rsid w:val="001E025F"/>
    <w:rsid w:val="001E444F"/>
    <w:rsid w:val="00201D02"/>
    <w:rsid w:val="0025121A"/>
    <w:rsid w:val="00262ECB"/>
    <w:rsid w:val="00276092"/>
    <w:rsid w:val="00290C45"/>
    <w:rsid w:val="002933C0"/>
    <w:rsid w:val="002C3931"/>
    <w:rsid w:val="002D067A"/>
    <w:rsid w:val="002E384F"/>
    <w:rsid w:val="003256D9"/>
    <w:rsid w:val="00326DA6"/>
    <w:rsid w:val="00345D20"/>
    <w:rsid w:val="00366453"/>
    <w:rsid w:val="00376674"/>
    <w:rsid w:val="00382A0B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527B5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A094A"/>
    <w:rsid w:val="009B48FD"/>
    <w:rsid w:val="009D7914"/>
    <w:rsid w:val="00A24085"/>
    <w:rsid w:val="00A65087"/>
    <w:rsid w:val="00A83235"/>
    <w:rsid w:val="00AA3A6D"/>
    <w:rsid w:val="00AA5BCD"/>
    <w:rsid w:val="00AB27B2"/>
    <w:rsid w:val="00AB47C0"/>
    <w:rsid w:val="00AC2136"/>
    <w:rsid w:val="00AE5B36"/>
    <w:rsid w:val="00B162D6"/>
    <w:rsid w:val="00B22EE1"/>
    <w:rsid w:val="00B4032C"/>
    <w:rsid w:val="00B66934"/>
    <w:rsid w:val="00B8275A"/>
    <w:rsid w:val="00B91BBE"/>
    <w:rsid w:val="00BB07C8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9597D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43066"/>
    <w:rsid w:val="00D573AD"/>
    <w:rsid w:val="00D72ADA"/>
    <w:rsid w:val="00D74FF1"/>
    <w:rsid w:val="00D764B3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71380"/>
    <w:rsid w:val="00E907B3"/>
    <w:rsid w:val="00EB3717"/>
    <w:rsid w:val="00EB5C79"/>
    <w:rsid w:val="00F20740"/>
    <w:rsid w:val="00F25196"/>
    <w:rsid w:val="00F61834"/>
    <w:rsid w:val="00F838C2"/>
    <w:rsid w:val="00FC3DE7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7153"/>
    <w:rsid w:val="00001204"/>
    <w:rsid w:val="00015AD6"/>
    <w:rsid w:val="00151D18"/>
    <w:rsid w:val="0016728A"/>
    <w:rsid w:val="001A3C00"/>
    <w:rsid w:val="001C7153"/>
    <w:rsid w:val="001D3817"/>
    <w:rsid w:val="002430EC"/>
    <w:rsid w:val="002C2E44"/>
    <w:rsid w:val="003D24B8"/>
    <w:rsid w:val="00442FDE"/>
    <w:rsid w:val="004703F9"/>
    <w:rsid w:val="006A180F"/>
    <w:rsid w:val="006E7B96"/>
    <w:rsid w:val="007B4941"/>
    <w:rsid w:val="007D6566"/>
    <w:rsid w:val="00811341"/>
    <w:rsid w:val="008238E8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D26402"/>
    <w:rsid w:val="00D95CB6"/>
    <w:rsid w:val="00DF0CC0"/>
    <w:rsid w:val="00E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8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AAE1-2DA6-479A-B640-A343B47A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č.4/2014 za období září až říjen 2014                          Základní škola a Mateřská škola Psáry, okres Praha - západ</vt:lpstr>
    </vt:vector>
  </TitlesOfParts>
  <Company>SMP CZ, a.s.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č.4/2014 za období září až listopad 2014                          Základní škola a Mateřská škola Psáry, okres Praha - západ</dc:title>
  <dc:creator>Antonín Rak</dc:creator>
  <cp:lastModifiedBy>Nikola Alferyová</cp:lastModifiedBy>
  <cp:revision>2</cp:revision>
  <cp:lastPrinted>2011-11-28T06:19:00Z</cp:lastPrinted>
  <dcterms:created xsi:type="dcterms:W3CDTF">2014-12-12T15:32:00Z</dcterms:created>
  <dcterms:modified xsi:type="dcterms:W3CDTF">2014-12-12T15:32:00Z</dcterms:modified>
</cp:coreProperties>
</file>