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B9" w:rsidRDefault="001021B9" w:rsidP="001021B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IĆ 00241580, Pražská 137, Psáry 25244, zastoupená Milanem Váchou, starostou obce</w:t>
      </w:r>
    </w:p>
    <w:p w:rsidR="001021B9" w:rsidRDefault="001021B9" w:rsidP="001021B9">
      <w:pPr>
        <w:pStyle w:val="Standard"/>
        <w:jc w:val="both"/>
        <w:rPr>
          <w:sz w:val="32"/>
          <w:szCs w:val="32"/>
        </w:rPr>
      </w:pPr>
    </w:p>
    <w:p w:rsidR="001021B9" w:rsidRDefault="001021B9" w:rsidP="001021B9">
      <w:pPr>
        <w:pStyle w:val="Standard"/>
        <w:ind w:left="1410" w:hanging="1410"/>
        <w:jc w:val="both"/>
        <w:rPr>
          <w:b/>
          <w:sz w:val="28"/>
          <w:szCs w:val="28"/>
        </w:rPr>
      </w:pPr>
      <w:r>
        <w:t xml:space="preserve">pro firmu:  </w:t>
      </w:r>
    </w:p>
    <w:p w:rsidR="001021B9" w:rsidRDefault="001021B9" w:rsidP="001021B9">
      <w:pPr>
        <w:pStyle w:val="Standard"/>
        <w:jc w:val="both"/>
        <w:rPr>
          <w:sz w:val="32"/>
          <w:szCs w:val="32"/>
        </w:rPr>
      </w:pPr>
    </w:p>
    <w:p w:rsidR="001021B9" w:rsidRDefault="001021B9" w:rsidP="001021B9">
      <w:pPr>
        <w:pStyle w:val="Standard"/>
        <w:jc w:val="both"/>
      </w:pPr>
      <w:r>
        <w:t xml:space="preserve">na zakázku:  </w:t>
      </w:r>
    </w:p>
    <w:p w:rsidR="001021B9" w:rsidRDefault="001021B9" w:rsidP="001021B9">
      <w:pPr>
        <w:pStyle w:val="Standard"/>
        <w:jc w:val="both"/>
        <w:rPr>
          <w:b/>
          <w:caps/>
          <w:sz w:val="28"/>
          <w:szCs w:val="28"/>
        </w:rPr>
      </w:pPr>
      <w:r>
        <w:rPr>
          <w:b/>
        </w:rPr>
        <w:t xml:space="preserve">Oprava výtluků na místních komunikacích o výměře cca 150 m2 metodou ITHR </w:t>
      </w:r>
    </w:p>
    <w:p w:rsidR="001021B9" w:rsidRDefault="001021B9" w:rsidP="001021B9">
      <w:pPr>
        <w:pStyle w:val="Standard"/>
        <w:jc w:val="both"/>
      </w:pPr>
    </w:p>
    <w:p w:rsidR="001021B9" w:rsidRDefault="001021B9" w:rsidP="001021B9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1021B9" w:rsidRDefault="001021B9" w:rsidP="001021B9">
      <w:pPr>
        <w:pStyle w:val="Standard"/>
        <w:jc w:val="both"/>
      </w:pPr>
      <w:r>
        <w:t>Obec Psáry</w:t>
      </w:r>
    </w:p>
    <w:p w:rsidR="001021B9" w:rsidRDefault="001021B9" w:rsidP="001021B9">
      <w:pPr>
        <w:pStyle w:val="Standard"/>
        <w:jc w:val="both"/>
      </w:pPr>
      <w:r>
        <w:t>Pražská 137</w:t>
      </w:r>
    </w:p>
    <w:p w:rsidR="001021B9" w:rsidRDefault="001021B9" w:rsidP="001021B9">
      <w:pPr>
        <w:pStyle w:val="Standard"/>
        <w:jc w:val="both"/>
      </w:pPr>
      <w:r>
        <w:t>252 44 Psáry</w:t>
      </w:r>
    </w:p>
    <w:p w:rsidR="001021B9" w:rsidRDefault="001021B9" w:rsidP="001021B9">
      <w:pPr>
        <w:pStyle w:val="Standard"/>
        <w:jc w:val="both"/>
      </w:pPr>
      <w:r>
        <w:t>IČ 00241580</w:t>
      </w:r>
    </w:p>
    <w:p w:rsidR="001021B9" w:rsidRDefault="001021B9" w:rsidP="001021B9">
      <w:pPr>
        <w:pStyle w:val="Standard"/>
        <w:jc w:val="both"/>
      </w:pPr>
      <w:r>
        <w:t>tel. 241 940 454</w:t>
      </w:r>
    </w:p>
    <w:p w:rsidR="001021B9" w:rsidRDefault="00C52B47" w:rsidP="001021B9">
      <w:pPr>
        <w:pStyle w:val="Standard"/>
        <w:jc w:val="both"/>
      </w:pPr>
      <w:hyperlink r:id="rId6" w:history="1">
        <w:r w:rsidR="001021B9">
          <w:rPr>
            <w:rStyle w:val="Hypertextovodkaz"/>
          </w:rPr>
          <w:t>www.psary.cz</w:t>
        </w:r>
      </w:hyperlink>
    </w:p>
    <w:p w:rsidR="001021B9" w:rsidRDefault="001021B9" w:rsidP="001021B9">
      <w:pPr>
        <w:pStyle w:val="Standard"/>
        <w:jc w:val="both"/>
      </w:pPr>
    </w:p>
    <w:p w:rsidR="001021B9" w:rsidRDefault="001021B9" w:rsidP="001021B9">
      <w:pPr>
        <w:pStyle w:val="Standard"/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>
        <w:rPr>
          <w:i/>
        </w:rPr>
        <w:t>Výběrové řízení malého rozsahu (§ 12 odst. 3) zák. č. 137/2006 Sb. o zadávání veřejných zakázek</w:t>
      </w:r>
    </w:p>
    <w:p w:rsidR="001021B9" w:rsidRDefault="001021B9" w:rsidP="001021B9">
      <w:pPr>
        <w:jc w:val="both"/>
      </w:pPr>
      <w:r>
        <w:t>v hodnotě přesahující 48.400,- Kč vč. DPH a nepřesahující 121.000 Kč vč. DPH v případě veřejných zakázek na dodávky a služby, resp. nepřesahující 242.000 Kč vč. DPH v případě veřejných zakázek na stavební práce:</w:t>
      </w:r>
    </w:p>
    <w:p w:rsidR="001021B9" w:rsidRDefault="001021B9" w:rsidP="001021B9">
      <w:pPr>
        <w:jc w:val="both"/>
      </w:pPr>
      <w:r>
        <w:t>.</w:t>
      </w:r>
    </w:p>
    <w:p w:rsidR="001021B9" w:rsidRDefault="001021B9" w:rsidP="001021B9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Veřejné zakázky na stavební práce (§9)</w:t>
      </w:r>
    </w:p>
    <w:p w:rsidR="001021B9" w:rsidRDefault="001021B9" w:rsidP="001021B9">
      <w:pPr>
        <w:jc w:val="both"/>
      </w:pPr>
    </w:p>
    <w:p w:rsidR="001021B9" w:rsidRDefault="001021B9" w:rsidP="001021B9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</w:t>
      </w:r>
      <w:proofErr w:type="gramStart"/>
      <w:r>
        <w:rPr>
          <w:rFonts w:ascii="Times New Roman" w:hAnsi="Times New Roman" w:cs="Times New Roman"/>
          <w:b/>
        </w:rPr>
        <w:t xml:space="preserve">zadání:  </w:t>
      </w:r>
      <w:r>
        <w:rPr>
          <w:rFonts w:ascii="Times New Roman" w:hAnsi="Times New Roman" w:cs="Times New Roman"/>
          <w:i/>
          <w:iCs/>
        </w:rPr>
        <w:t>podle</w:t>
      </w:r>
      <w:proofErr w:type="gramEnd"/>
      <w:r>
        <w:rPr>
          <w:rFonts w:ascii="Times New Roman" w:hAnsi="Times New Roman" w:cs="Times New Roman"/>
          <w:i/>
          <w:iCs/>
        </w:rPr>
        <w:t xml:space="preserve"> interního pokynu u zakázek malého rozsahu 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  <w:iCs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vč. DPH: </w:t>
      </w:r>
      <w:proofErr w:type="gramStart"/>
      <w:r>
        <w:rPr>
          <w:rFonts w:ascii="Times New Roman" w:hAnsi="Times New Roman" w:cs="Times New Roman"/>
          <w:bCs/>
          <w:i/>
        </w:rPr>
        <w:t>100 000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,- Kč</w:t>
      </w:r>
      <w:proofErr w:type="gramEnd"/>
    </w:p>
    <w:p w:rsidR="001021B9" w:rsidRDefault="001021B9" w:rsidP="001021B9">
      <w:pPr>
        <w:pStyle w:val="Default"/>
        <w:rPr>
          <w:rFonts w:ascii="Times New Roman" w:hAnsi="Times New Roman" w:cs="Times New Roman"/>
          <w:b/>
          <w:bCs/>
        </w:rPr>
      </w:pPr>
    </w:p>
    <w:p w:rsidR="001021B9" w:rsidRPr="001D76D6" w:rsidRDefault="001021B9" w:rsidP="001021B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nabídek </w:t>
      </w:r>
      <w:r>
        <w:rPr>
          <w:rFonts w:ascii="Times New Roman" w:hAnsi="Times New Roman" w:cs="Times New Roman"/>
        </w:rPr>
        <w:t xml:space="preserve">: </w:t>
      </w:r>
      <w:proofErr w:type="gramStart"/>
      <w:r w:rsidRPr="001D76D6">
        <w:rPr>
          <w:rFonts w:ascii="Times New Roman" w:hAnsi="Times New Roman" w:cs="Times New Roman"/>
          <w:i/>
        </w:rPr>
        <w:t>9.10.2014</w:t>
      </w:r>
      <w:proofErr w:type="gramEnd"/>
      <w:r w:rsidRPr="001D76D6">
        <w:rPr>
          <w:rFonts w:ascii="Times New Roman" w:hAnsi="Times New Roman" w:cs="Times New Roman"/>
          <w:i/>
        </w:rPr>
        <w:t>.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Datum otevření </w:t>
      </w:r>
      <w:proofErr w:type="gramStart"/>
      <w:r>
        <w:rPr>
          <w:rFonts w:ascii="Times New Roman" w:hAnsi="Times New Roman" w:cs="Times New Roman"/>
          <w:b/>
        </w:rPr>
        <w:t>obálek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i/>
        </w:rPr>
        <w:t>nepodléhá</w:t>
      </w:r>
      <w:proofErr w:type="gramEnd"/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 w:rsidR="00C52B47">
        <w:rPr>
          <w:rFonts w:ascii="Times New Roman" w:hAnsi="Times New Roman" w:cs="Times New Roman"/>
          <w:bCs/>
          <w:i/>
        </w:rPr>
        <w:t>20. 10. 2014</w:t>
      </w:r>
      <w:bookmarkStart w:id="0" w:name="_GoBack"/>
      <w:bookmarkEnd w:id="0"/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>
        <w:rPr>
          <w:rFonts w:ascii="Times New Roman" w:hAnsi="Times New Roman" w:cs="Times New Roman"/>
          <w:bCs/>
          <w:i/>
        </w:rPr>
        <w:t xml:space="preserve">nejpozději do </w:t>
      </w:r>
      <w:proofErr w:type="gramStart"/>
      <w:r>
        <w:rPr>
          <w:rFonts w:ascii="Times New Roman" w:hAnsi="Times New Roman" w:cs="Times New Roman"/>
          <w:bCs/>
          <w:i/>
        </w:rPr>
        <w:t>7.11.2014</w:t>
      </w:r>
      <w:proofErr w:type="gramEnd"/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Odpovědná osoba za průběh VZ: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Renáta Sedláková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Kontrolní osoba či orgán:  </w:t>
      </w:r>
      <w:r>
        <w:rPr>
          <w:rFonts w:ascii="Times New Roman" w:hAnsi="Times New Roman" w:cs="Times New Roman"/>
          <w:i/>
        </w:rPr>
        <w:t>Milan Vácha, starosta</w:t>
      </w:r>
    </w:p>
    <w:p w:rsidR="001021B9" w:rsidRDefault="001021B9" w:rsidP="001021B9">
      <w:pPr>
        <w:pStyle w:val="Standard"/>
        <w:jc w:val="both"/>
      </w:pPr>
    </w:p>
    <w:p w:rsidR="001021B9" w:rsidRDefault="001021B9" w:rsidP="001021B9">
      <w:pPr>
        <w:rPr>
          <w:rFonts w:cs="Arial"/>
          <w:i/>
        </w:rPr>
      </w:pPr>
      <w:r>
        <w:rPr>
          <w:b/>
        </w:rPr>
        <w:t xml:space="preserve">Popis zakázky:  </w:t>
      </w:r>
      <w:r>
        <w:rPr>
          <w:rFonts w:cs="Arial"/>
          <w:i/>
        </w:rPr>
        <w:t>Předmětem zakázky je oprava výtluků na místních komunikacích obce.</w:t>
      </w:r>
    </w:p>
    <w:p w:rsidR="001021B9" w:rsidRDefault="001021B9" w:rsidP="001021B9">
      <w:pPr>
        <w:rPr>
          <w:rFonts w:cs="Arial"/>
        </w:rPr>
      </w:pPr>
    </w:p>
    <w:p w:rsidR="001021B9" w:rsidRDefault="001021B9" w:rsidP="001021B9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1021B9" w:rsidRDefault="001021B9" w:rsidP="001021B9">
      <w:pPr>
        <w:rPr>
          <w:rFonts w:cs="Arial"/>
          <w:i/>
        </w:rPr>
      </w:pPr>
      <w:r>
        <w:rPr>
          <w:rFonts w:cs="Arial"/>
          <w:i/>
        </w:rPr>
        <w:t>Předmětem zakázky je oprava výtluků o výměře cca 180 m2 na místních komunikacích se živičným povrchem.</w:t>
      </w:r>
    </w:p>
    <w:p w:rsidR="001021B9" w:rsidRDefault="001021B9" w:rsidP="001021B9">
      <w:pPr>
        <w:rPr>
          <w:u w:val="single"/>
        </w:rPr>
      </w:pPr>
    </w:p>
    <w:p w:rsidR="001021B9" w:rsidRDefault="001021B9" w:rsidP="001021B9">
      <w:pPr>
        <w:pStyle w:val="Standard"/>
        <w:rPr>
          <w:b/>
        </w:rPr>
      </w:pPr>
    </w:p>
    <w:p w:rsidR="001021B9" w:rsidRDefault="001021B9" w:rsidP="001021B9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1021B9" w:rsidRDefault="001021B9" w:rsidP="001021B9">
      <w:pPr>
        <w:pStyle w:val="Standard"/>
        <w:rPr>
          <w:i/>
        </w:rPr>
      </w:pPr>
      <w:r>
        <w:rPr>
          <w:i/>
        </w:rPr>
        <w:lastRenderedPageBreak/>
        <w:t xml:space="preserve">Výběr nejvýhodnější nabídky provede rada obce. Hodnotícím kritériem je nejnižší nabídková cena vč. DPH za 1 m2 oprav při rozsahu zakázky ve výměře 150 </w:t>
      </w:r>
      <w:proofErr w:type="gramStart"/>
      <w:r>
        <w:rPr>
          <w:i/>
        </w:rPr>
        <w:t>m2  .</w:t>
      </w:r>
      <w:proofErr w:type="gramEnd"/>
    </w:p>
    <w:p w:rsidR="001021B9" w:rsidRDefault="001021B9" w:rsidP="001021B9">
      <w:pPr>
        <w:pStyle w:val="Standard"/>
        <w:rPr>
          <w:i/>
        </w:rPr>
      </w:pPr>
    </w:p>
    <w:p w:rsidR="001021B9" w:rsidRDefault="001021B9" w:rsidP="001021B9">
      <w:pPr>
        <w:pStyle w:val="Standard"/>
        <w:jc w:val="both"/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1021B9" w:rsidRDefault="001021B9" w:rsidP="001021B9">
      <w:pPr>
        <w:pStyle w:val="Standard"/>
        <w:jc w:val="both"/>
        <w:rPr>
          <w:b/>
          <w:bCs/>
        </w:rPr>
      </w:pPr>
    </w:p>
    <w:p w:rsidR="001021B9" w:rsidRDefault="001021B9" w:rsidP="001021B9">
      <w:pPr>
        <w:pStyle w:val="Standard"/>
        <w:jc w:val="both"/>
        <w:rPr>
          <w:b/>
          <w:bCs/>
        </w:rPr>
      </w:pPr>
    </w:p>
    <w:p w:rsidR="001021B9" w:rsidRDefault="001021B9" w:rsidP="001021B9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1021B9" w:rsidRDefault="001021B9" w:rsidP="001021B9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1021B9" w:rsidRDefault="001021B9" w:rsidP="001021B9">
      <w:pPr>
        <w:spacing w:after="120"/>
        <w:jc w:val="both"/>
      </w:pPr>
      <w:r>
        <w:t xml:space="preserve">Zadavatel si vyhrazuje právo o návrhu smlouvy s uchazečem dále jednat. </w:t>
      </w:r>
    </w:p>
    <w:p w:rsidR="001021B9" w:rsidRDefault="001021B9" w:rsidP="001021B9">
      <w:pPr>
        <w:spacing w:after="120"/>
        <w:jc w:val="both"/>
      </w:pPr>
      <w:r>
        <w:t xml:space="preserve">Zadavatel si vyhrazuje právo odmítnut všechny nabídky. </w:t>
      </w:r>
    </w:p>
    <w:p w:rsidR="001021B9" w:rsidRDefault="001021B9" w:rsidP="001021B9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1021B9" w:rsidRDefault="001021B9" w:rsidP="001021B9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1021B9" w:rsidRDefault="001021B9" w:rsidP="001021B9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7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1021B9" w:rsidRDefault="001021B9" w:rsidP="001021B9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1021B9" w:rsidRDefault="001021B9" w:rsidP="001021B9">
      <w:pPr>
        <w:jc w:val="both"/>
        <w:rPr>
          <w:b/>
        </w:rPr>
      </w:pPr>
    </w:p>
    <w:p w:rsidR="001021B9" w:rsidRDefault="001021B9" w:rsidP="001021B9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1021B9" w:rsidRDefault="001021B9" w:rsidP="001021B9">
      <w:pPr>
        <w:pStyle w:val="Standard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mailem na adresu: </w:t>
      </w:r>
      <w:hyperlink r:id="rId8" w:history="1">
        <w:r>
          <w:rPr>
            <w:rStyle w:val="Hypertextovodkaz"/>
          </w:rPr>
          <w:t>sedlakova@psary.cz</w:t>
        </w:r>
      </w:hyperlink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 xml:space="preserve">12 a 13 -18 </w:t>
      </w:r>
      <w:proofErr w:type="gramStart"/>
      <w:r>
        <w:rPr>
          <w:i/>
        </w:rPr>
        <w:t>hod.,  v úterý</w:t>
      </w:r>
      <w:proofErr w:type="gramEnd"/>
      <w:r>
        <w:rPr>
          <w:i/>
        </w:rPr>
        <w:t xml:space="preserve"> a čtvrtek 8 -12 hod a 13- 16 hod. a v pátek 8 -12 hod.</w:t>
      </w:r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1021B9" w:rsidRDefault="001021B9" w:rsidP="001021B9">
      <w:pPr>
        <w:pStyle w:val="Standard"/>
        <w:jc w:val="both"/>
        <w:rPr>
          <w:b/>
        </w:rPr>
      </w:pPr>
    </w:p>
    <w:p w:rsidR="001021B9" w:rsidRDefault="001021B9" w:rsidP="001021B9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pí Sedlákové tel. </w:t>
      </w:r>
      <w:proofErr w:type="gramStart"/>
      <w:r>
        <w:rPr>
          <w:i/>
        </w:rPr>
        <w:t>602 754 834,  po</w:t>
      </w:r>
      <w:proofErr w:type="gramEnd"/>
      <w:r>
        <w:rPr>
          <w:i/>
        </w:rPr>
        <w:t xml:space="preserve"> celou dobu soutěžní lhůty</w:t>
      </w:r>
    </w:p>
    <w:p w:rsidR="001021B9" w:rsidRDefault="001021B9" w:rsidP="001021B9">
      <w:pPr>
        <w:jc w:val="both"/>
        <w:rPr>
          <w:i/>
        </w:rPr>
      </w:pPr>
    </w:p>
    <w:p w:rsidR="001021B9" w:rsidRDefault="001021B9" w:rsidP="001021B9">
      <w:pPr>
        <w:jc w:val="both"/>
        <w:rPr>
          <w:i/>
        </w:rPr>
      </w:pPr>
      <w:r>
        <w:rPr>
          <w:i/>
        </w:rPr>
        <w:t xml:space="preserve">V Psárech dne </w:t>
      </w:r>
      <w:proofErr w:type="gramStart"/>
      <w:r>
        <w:rPr>
          <w:i/>
        </w:rPr>
        <w:t>1.10.2014</w:t>
      </w:r>
      <w:proofErr w:type="gramEnd"/>
      <w:r>
        <w:rPr>
          <w:i/>
        </w:rPr>
        <w:tab/>
      </w:r>
    </w:p>
    <w:p w:rsidR="001021B9" w:rsidRDefault="001021B9" w:rsidP="001021B9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1021B9" w:rsidRDefault="001021B9" w:rsidP="001021B9">
      <w:pPr>
        <w:pStyle w:val="Standard"/>
        <w:jc w:val="both"/>
      </w:pPr>
    </w:p>
    <w:p w:rsidR="001021B9" w:rsidRDefault="001021B9" w:rsidP="001021B9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  <w:t>Milan Vácha</w:t>
      </w:r>
    </w:p>
    <w:p w:rsidR="001021B9" w:rsidRDefault="001021B9" w:rsidP="001021B9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</w:t>
      </w:r>
    </w:p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3F1CD6" w:rsidRDefault="003F1CD6"/>
    <w:sectPr w:rsidR="003F1CD6" w:rsidSect="003F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B9"/>
    <w:rsid w:val="00053D13"/>
    <w:rsid w:val="001021B9"/>
    <w:rsid w:val="00125DC4"/>
    <w:rsid w:val="001D3D34"/>
    <w:rsid w:val="002829A5"/>
    <w:rsid w:val="002A4058"/>
    <w:rsid w:val="003606FF"/>
    <w:rsid w:val="003F1CD6"/>
    <w:rsid w:val="00610C25"/>
    <w:rsid w:val="006A5B23"/>
    <w:rsid w:val="006C7C0B"/>
    <w:rsid w:val="007868F6"/>
    <w:rsid w:val="00815242"/>
    <w:rsid w:val="008C6A1C"/>
    <w:rsid w:val="00955096"/>
    <w:rsid w:val="009A7994"/>
    <w:rsid w:val="009B7469"/>
    <w:rsid w:val="009D4E19"/>
    <w:rsid w:val="009F2CD7"/>
    <w:rsid w:val="00A2387C"/>
    <w:rsid w:val="00A44F79"/>
    <w:rsid w:val="00AC0511"/>
    <w:rsid w:val="00C24390"/>
    <w:rsid w:val="00C52B47"/>
    <w:rsid w:val="00DB09DA"/>
    <w:rsid w:val="00DD7B47"/>
    <w:rsid w:val="00DE42F2"/>
    <w:rsid w:val="00F3458E"/>
    <w:rsid w:val="00F46441"/>
    <w:rsid w:val="00F52763"/>
    <w:rsid w:val="00F66BFA"/>
    <w:rsid w:val="00F839B6"/>
    <w:rsid w:val="00F97376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1B9"/>
    <w:pPr>
      <w:widowControl w:val="0"/>
      <w:suppressAutoHyphens/>
    </w:pPr>
    <w:rPr>
      <w:rFonts w:eastAsia="Lucida Sans Unicode" w:cs="Times New Roman"/>
      <w:kern w:val="2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021B9"/>
    <w:rPr>
      <w:color w:val="000080"/>
      <w:u w:val="single"/>
    </w:rPr>
  </w:style>
  <w:style w:type="paragraph" w:customStyle="1" w:styleId="Standard">
    <w:name w:val="Standard"/>
    <w:rsid w:val="001021B9"/>
    <w:pPr>
      <w:suppressAutoHyphens/>
    </w:pPr>
    <w:rPr>
      <w:rFonts w:eastAsia="Arial" w:cs="Times New Roman"/>
      <w:kern w:val="2"/>
      <w:szCs w:val="24"/>
      <w:lang w:eastAsia="hi-IN" w:bidi="hi-IN"/>
    </w:rPr>
  </w:style>
  <w:style w:type="paragraph" w:customStyle="1" w:styleId="Default">
    <w:name w:val="Default"/>
    <w:rsid w:val="001021B9"/>
    <w:pPr>
      <w:suppressAutoHyphens/>
    </w:pPr>
    <w:rPr>
      <w:rFonts w:ascii="Cambria" w:eastAsia="Arial" w:hAnsi="Cambria" w:cs="Cambria"/>
      <w:color w:val="000000"/>
      <w:kern w:val="2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1021B9"/>
  </w:style>
  <w:style w:type="paragraph" w:styleId="Odstavecseseznamem">
    <w:name w:val="List Paragraph"/>
    <w:basedOn w:val="Standard"/>
    <w:qFormat/>
    <w:rsid w:val="001021B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1B9"/>
    <w:pPr>
      <w:widowControl w:val="0"/>
      <w:suppressAutoHyphens/>
    </w:pPr>
    <w:rPr>
      <w:rFonts w:eastAsia="Lucida Sans Unicode" w:cs="Times New Roman"/>
      <w:kern w:val="2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021B9"/>
    <w:rPr>
      <w:color w:val="000080"/>
      <w:u w:val="single"/>
    </w:rPr>
  </w:style>
  <w:style w:type="paragraph" w:customStyle="1" w:styleId="Standard">
    <w:name w:val="Standard"/>
    <w:rsid w:val="001021B9"/>
    <w:pPr>
      <w:suppressAutoHyphens/>
    </w:pPr>
    <w:rPr>
      <w:rFonts w:eastAsia="Arial" w:cs="Times New Roman"/>
      <w:kern w:val="2"/>
      <w:szCs w:val="24"/>
      <w:lang w:eastAsia="hi-IN" w:bidi="hi-IN"/>
    </w:rPr>
  </w:style>
  <w:style w:type="paragraph" w:customStyle="1" w:styleId="Default">
    <w:name w:val="Default"/>
    <w:rsid w:val="001021B9"/>
    <w:pPr>
      <w:suppressAutoHyphens/>
    </w:pPr>
    <w:rPr>
      <w:rFonts w:ascii="Cambria" w:eastAsia="Arial" w:hAnsi="Cambria" w:cs="Cambria"/>
      <w:color w:val="000000"/>
      <w:kern w:val="2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1021B9"/>
  </w:style>
  <w:style w:type="paragraph" w:styleId="Odstavecseseznamem">
    <w:name w:val="List Paragraph"/>
    <w:basedOn w:val="Standard"/>
    <w:qFormat/>
    <w:rsid w:val="001021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lakova@psar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sar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ary.c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Sedkláková</dc:creator>
  <cp:lastModifiedBy>Iva Janečková</cp:lastModifiedBy>
  <cp:revision>2</cp:revision>
  <dcterms:created xsi:type="dcterms:W3CDTF">2014-10-01T13:40:00Z</dcterms:created>
  <dcterms:modified xsi:type="dcterms:W3CDTF">2014-10-01T13:40:00Z</dcterms:modified>
</cp:coreProperties>
</file>