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61" w:rsidRPr="00F52C07" w:rsidRDefault="00097F61" w:rsidP="00097F61">
      <w:pPr>
        <w:jc w:val="center"/>
        <w:rPr>
          <w:b/>
          <w:sz w:val="32"/>
          <w:szCs w:val="32"/>
        </w:rPr>
      </w:pPr>
      <w:r w:rsidRPr="00F52C07">
        <w:rPr>
          <w:b/>
          <w:sz w:val="32"/>
          <w:szCs w:val="32"/>
        </w:rPr>
        <w:t>Smlouva o dílo</w:t>
      </w:r>
    </w:p>
    <w:p w:rsidR="007747B7" w:rsidRPr="00B34944" w:rsidRDefault="007747B7" w:rsidP="00097F61">
      <w:pPr>
        <w:jc w:val="center"/>
        <w:rPr>
          <w:sz w:val="22"/>
          <w:szCs w:val="22"/>
        </w:rPr>
      </w:pPr>
      <w:r w:rsidRPr="00B34944">
        <w:rPr>
          <w:sz w:val="22"/>
          <w:szCs w:val="22"/>
        </w:rPr>
        <w:t>uzavřená dle zákona č. 89/2012 Sb., občanský zákoník</w:t>
      </w:r>
    </w:p>
    <w:p w:rsidR="00097F61" w:rsidRPr="00B34944" w:rsidRDefault="00097F61" w:rsidP="00097F61">
      <w:pPr>
        <w:rPr>
          <w:sz w:val="22"/>
          <w:szCs w:val="22"/>
        </w:rPr>
      </w:pPr>
    </w:p>
    <w:p w:rsidR="0039746C" w:rsidRPr="00B34944" w:rsidRDefault="00F52C07" w:rsidP="00F52C07">
      <w:pPr>
        <w:tabs>
          <w:tab w:val="left" w:pos="52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97F61" w:rsidRPr="00B34944" w:rsidRDefault="00097F61" w:rsidP="00097F61">
      <w:pPr>
        <w:numPr>
          <w:ilvl w:val="0"/>
          <w:numId w:val="1"/>
        </w:numPr>
        <w:rPr>
          <w:b/>
          <w:sz w:val="22"/>
          <w:szCs w:val="22"/>
        </w:rPr>
      </w:pPr>
      <w:r w:rsidRPr="00B34944">
        <w:rPr>
          <w:b/>
          <w:sz w:val="22"/>
          <w:szCs w:val="22"/>
        </w:rPr>
        <w:t>Smluvní strany:</w:t>
      </w:r>
    </w:p>
    <w:p w:rsidR="00097F61" w:rsidRPr="00B34944" w:rsidRDefault="00097F61" w:rsidP="00097F61">
      <w:pPr>
        <w:rPr>
          <w:sz w:val="22"/>
          <w:szCs w:val="22"/>
        </w:rPr>
      </w:pPr>
    </w:p>
    <w:p w:rsidR="00097F61" w:rsidRPr="00B34944" w:rsidRDefault="00097F61" w:rsidP="00097F61">
      <w:pPr>
        <w:rPr>
          <w:sz w:val="22"/>
          <w:szCs w:val="22"/>
        </w:rPr>
      </w:pPr>
      <w:r w:rsidRPr="00B34944">
        <w:rPr>
          <w:sz w:val="22"/>
          <w:szCs w:val="22"/>
          <w:u w:val="single"/>
        </w:rPr>
        <w:t>Objednatel:</w:t>
      </w:r>
      <w:r w:rsidRPr="00B34944">
        <w:rPr>
          <w:sz w:val="22"/>
          <w:szCs w:val="22"/>
        </w:rPr>
        <w:tab/>
        <w:t>Obec Psáry</w:t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  <w:t>IČ: 00241580</w:t>
      </w:r>
    </w:p>
    <w:p w:rsidR="00097F61" w:rsidRPr="00B34944" w:rsidRDefault="00097F61" w:rsidP="00097F61">
      <w:pPr>
        <w:rPr>
          <w:sz w:val="22"/>
          <w:szCs w:val="22"/>
        </w:rPr>
      </w:pP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  <w:t>Pražská 137</w:t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  <w:t xml:space="preserve">DIC: </w:t>
      </w:r>
    </w:p>
    <w:p w:rsidR="00097F61" w:rsidRPr="00B34944" w:rsidRDefault="00097F61" w:rsidP="00097F61">
      <w:pPr>
        <w:ind w:left="1418" w:hanging="1418"/>
        <w:rPr>
          <w:sz w:val="22"/>
          <w:szCs w:val="22"/>
        </w:rPr>
      </w:pPr>
      <w:r w:rsidRPr="00B34944">
        <w:rPr>
          <w:sz w:val="22"/>
          <w:szCs w:val="22"/>
        </w:rPr>
        <w:t xml:space="preserve"> </w:t>
      </w:r>
      <w:r w:rsidRPr="00B34944">
        <w:rPr>
          <w:sz w:val="22"/>
          <w:szCs w:val="22"/>
        </w:rPr>
        <w:tab/>
        <w:t xml:space="preserve">252 44 Psáry </w:t>
      </w:r>
    </w:p>
    <w:p w:rsidR="00097F61" w:rsidRPr="00B34944" w:rsidRDefault="0039746C" w:rsidP="00097F61">
      <w:pPr>
        <w:rPr>
          <w:sz w:val="22"/>
          <w:szCs w:val="22"/>
        </w:rPr>
      </w:pP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="00097F61" w:rsidRPr="00B34944">
        <w:rPr>
          <w:sz w:val="22"/>
          <w:szCs w:val="22"/>
        </w:rPr>
        <w:t xml:space="preserve">Zastoupení ve věcech smluvních:   Milan Vácha, </w:t>
      </w:r>
      <w:proofErr w:type="gramStart"/>
      <w:r w:rsidR="00097F61" w:rsidRPr="00B34944">
        <w:rPr>
          <w:sz w:val="22"/>
          <w:szCs w:val="22"/>
        </w:rPr>
        <w:t xml:space="preserve">starosta </w:t>
      </w:r>
      <w:r w:rsidRPr="00B34944">
        <w:rPr>
          <w:sz w:val="22"/>
          <w:szCs w:val="22"/>
        </w:rPr>
        <w:t xml:space="preserve">, </w:t>
      </w:r>
      <w:r w:rsidR="00097F61" w:rsidRPr="00B34944">
        <w:rPr>
          <w:sz w:val="22"/>
          <w:szCs w:val="22"/>
        </w:rPr>
        <w:t>tel.</w:t>
      </w:r>
      <w:proofErr w:type="gramEnd"/>
      <w:r w:rsidR="00097F61" w:rsidRPr="00B34944">
        <w:rPr>
          <w:sz w:val="22"/>
          <w:szCs w:val="22"/>
        </w:rPr>
        <w:t>: 241 940</w:t>
      </w:r>
      <w:r w:rsidRPr="00B34944">
        <w:rPr>
          <w:sz w:val="22"/>
          <w:szCs w:val="22"/>
        </w:rPr>
        <w:t> </w:t>
      </w:r>
      <w:r w:rsidR="00097F61" w:rsidRPr="00B34944">
        <w:rPr>
          <w:sz w:val="22"/>
          <w:szCs w:val="22"/>
        </w:rPr>
        <w:t>454</w:t>
      </w:r>
    </w:p>
    <w:p w:rsidR="00097F61" w:rsidRPr="00B34944" w:rsidRDefault="0039746C" w:rsidP="00097F61">
      <w:pPr>
        <w:rPr>
          <w:sz w:val="22"/>
          <w:szCs w:val="22"/>
        </w:rPr>
      </w:pP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="00097F61" w:rsidRPr="00B34944">
        <w:rPr>
          <w:sz w:val="22"/>
          <w:szCs w:val="22"/>
        </w:rPr>
        <w:t>Zastoupení ve věcech technických: Renáta Sedláková</w:t>
      </w:r>
      <w:r w:rsidRPr="00B34944">
        <w:rPr>
          <w:sz w:val="22"/>
          <w:szCs w:val="22"/>
        </w:rPr>
        <w:t xml:space="preserve">, </w:t>
      </w:r>
      <w:r w:rsidR="00097F61" w:rsidRPr="00B34944">
        <w:rPr>
          <w:sz w:val="22"/>
          <w:szCs w:val="22"/>
        </w:rPr>
        <w:t>tel.: 602</w:t>
      </w:r>
      <w:r w:rsidRPr="00B34944">
        <w:rPr>
          <w:sz w:val="22"/>
          <w:szCs w:val="22"/>
        </w:rPr>
        <w:t> </w:t>
      </w:r>
      <w:r w:rsidR="00097F61" w:rsidRPr="00B34944">
        <w:rPr>
          <w:sz w:val="22"/>
          <w:szCs w:val="22"/>
        </w:rPr>
        <w:t>754</w:t>
      </w:r>
      <w:r w:rsidRPr="00B34944">
        <w:rPr>
          <w:sz w:val="22"/>
          <w:szCs w:val="22"/>
        </w:rPr>
        <w:t xml:space="preserve"> </w:t>
      </w:r>
      <w:r w:rsidR="00097F61" w:rsidRPr="00B34944">
        <w:rPr>
          <w:sz w:val="22"/>
          <w:szCs w:val="22"/>
        </w:rPr>
        <w:t>834</w:t>
      </w:r>
    </w:p>
    <w:p w:rsidR="00097F61" w:rsidRPr="00B34944" w:rsidRDefault="00097F61" w:rsidP="00097F61">
      <w:pPr>
        <w:rPr>
          <w:sz w:val="22"/>
          <w:szCs w:val="22"/>
        </w:rPr>
      </w:pPr>
    </w:p>
    <w:p w:rsidR="00097F61" w:rsidRPr="00B34944" w:rsidRDefault="00097F61" w:rsidP="00097F61">
      <w:pPr>
        <w:rPr>
          <w:sz w:val="22"/>
          <w:szCs w:val="22"/>
        </w:rPr>
      </w:pPr>
    </w:p>
    <w:p w:rsidR="004F2E20" w:rsidRPr="00B34944" w:rsidRDefault="00097F61" w:rsidP="004F2E20">
      <w:pPr>
        <w:pStyle w:val="Standard"/>
        <w:ind w:left="1418" w:hanging="1418"/>
        <w:jc w:val="both"/>
        <w:rPr>
          <w:sz w:val="22"/>
          <w:szCs w:val="22"/>
        </w:rPr>
      </w:pPr>
      <w:r w:rsidRPr="00B34944">
        <w:rPr>
          <w:sz w:val="22"/>
          <w:szCs w:val="22"/>
          <w:u w:val="single"/>
        </w:rPr>
        <w:t>Zhotovitel:</w:t>
      </w:r>
      <w:r w:rsidRPr="00B34944">
        <w:rPr>
          <w:sz w:val="22"/>
          <w:szCs w:val="22"/>
        </w:rPr>
        <w:tab/>
      </w:r>
    </w:p>
    <w:p w:rsidR="004F2E20" w:rsidRPr="00B34944" w:rsidRDefault="004F2E20" w:rsidP="004F2E20">
      <w:pPr>
        <w:pStyle w:val="Standard"/>
        <w:ind w:left="1418" w:hanging="1418"/>
        <w:jc w:val="both"/>
        <w:rPr>
          <w:sz w:val="22"/>
          <w:szCs w:val="22"/>
        </w:rPr>
      </w:pPr>
    </w:p>
    <w:p w:rsidR="00097F61" w:rsidRPr="00B34944" w:rsidRDefault="00097F61" w:rsidP="00097F61">
      <w:pPr>
        <w:pStyle w:val="Standard"/>
        <w:ind w:left="1418" w:hanging="8"/>
        <w:jc w:val="both"/>
        <w:rPr>
          <w:sz w:val="22"/>
          <w:szCs w:val="22"/>
        </w:rPr>
      </w:pPr>
      <w:r w:rsidRPr="00B34944">
        <w:rPr>
          <w:sz w:val="22"/>
          <w:szCs w:val="22"/>
        </w:rPr>
        <w:t xml:space="preserve"> </w:t>
      </w:r>
    </w:p>
    <w:p w:rsidR="00097F61" w:rsidRPr="00B34944" w:rsidRDefault="00097F61" w:rsidP="00097F61">
      <w:pPr>
        <w:pStyle w:val="Standard"/>
        <w:ind w:left="1410" w:hanging="1410"/>
        <w:jc w:val="both"/>
        <w:rPr>
          <w:b/>
          <w:sz w:val="22"/>
          <w:szCs w:val="22"/>
        </w:rPr>
      </w:pPr>
      <w:proofErr w:type="gramStart"/>
      <w:r w:rsidRPr="00B34944">
        <w:rPr>
          <w:sz w:val="22"/>
          <w:szCs w:val="22"/>
        </w:rPr>
        <w:t xml:space="preserve">Zastoupení: </w:t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  <w:t>, jednatel</w:t>
      </w:r>
      <w:proofErr w:type="gramEnd"/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  <w:t xml:space="preserve">Tel.: </w:t>
      </w:r>
    </w:p>
    <w:p w:rsidR="00097F61" w:rsidRPr="00B34944" w:rsidRDefault="00097F61" w:rsidP="00097F61">
      <w:pPr>
        <w:rPr>
          <w:b/>
          <w:sz w:val="22"/>
          <w:szCs w:val="22"/>
        </w:rPr>
      </w:pPr>
    </w:p>
    <w:p w:rsidR="00097F61" w:rsidRPr="00B34944" w:rsidRDefault="00097F61" w:rsidP="00097F61">
      <w:pPr>
        <w:rPr>
          <w:b/>
          <w:sz w:val="22"/>
          <w:szCs w:val="22"/>
        </w:rPr>
      </w:pPr>
    </w:p>
    <w:p w:rsidR="00097F61" w:rsidRPr="00B34944" w:rsidRDefault="00097F61" w:rsidP="00097F61">
      <w:pPr>
        <w:numPr>
          <w:ilvl w:val="0"/>
          <w:numId w:val="1"/>
        </w:numPr>
        <w:rPr>
          <w:b/>
          <w:sz w:val="22"/>
          <w:szCs w:val="22"/>
        </w:rPr>
      </w:pPr>
      <w:r w:rsidRPr="00B34944">
        <w:rPr>
          <w:b/>
          <w:sz w:val="22"/>
          <w:szCs w:val="22"/>
        </w:rPr>
        <w:t>Předmět smlouvy:</w:t>
      </w:r>
    </w:p>
    <w:p w:rsidR="00097F61" w:rsidRPr="00B34944" w:rsidRDefault="00097F61" w:rsidP="00097F61">
      <w:pPr>
        <w:rPr>
          <w:sz w:val="22"/>
          <w:szCs w:val="22"/>
        </w:rPr>
      </w:pPr>
    </w:p>
    <w:p w:rsidR="00097F61" w:rsidRPr="00B34944" w:rsidRDefault="00097F61" w:rsidP="00097F61">
      <w:pPr>
        <w:pStyle w:val="Zkladntext2"/>
        <w:rPr>
          <w:rFonts w:ascii="Times New Roman" w:hAnsi="Times New Roman"/>
          <w:sz w:val="22"/>
          <w:szCs w:val="22"/>
        </w:rPr>
      </w:pPr>
      <w:r w:rsidRPr="00B34944">
        <w:rPr>
          <w:rFonts w:ascii="Times New Roman" w:hAnsi="Times New Roman"/>
          <w:sz w:val="22"/>
          <w:szCs w:val="22"/>
        </w:rPr>
        <w:t xml:space="preserve">Za podmínek stanovených touto smlouvou se zhotovitel zavazuje provést svým jménem a na své náklady pro </w:t>
      </w:r>
      <w:proofErr w:type="gramStart"/>
      <w:r w:rsidRPr="00B34944">
        <w:rPr>
          <w:rFonts w:ascii="Times New Roman" w:hAnsi="Times New Roman"/>
          <w:sz w:val="22"/>
          <w:szCs w:val="22"/>
        </w:rPr>
        <w:t>objednatele   stavbu</w:t>
      </w:r>
      <w:proofErr w:type="gramEnd"/>
      <w:r w:rsidRPr="00B34944">
        <w:rPr>
          <w:rFonts w:ascii="Times New Roman" w:hAnsi="Times New Roman"/>
          <w:sz w:val="22"/>
          <w:szCs w:val="22"/>
        </w:rPr>
        <w:t xml:space="preserve">  a to:</w:t>
      </w:r>
    </w:p>
    <w:p w:rsidR="00097F61" w:rsidRPr="00B34944" w:rsidRDefault="0039746C" w:rsidP="00097F61">
      <w:pPr>
        <w:pStyle w:val="Standard"/>
        <w:jc w:val="center"/>
        <w:rPr>
          <w:b/>
          <w:i/>
          <w:sz w:val="22"/>
          <w:szCs w:val="22"/>
        </w:rPr>
      </w:pPr>
      <w:r w:rsidRPr="00B34944">
        <w:rPr>
          <w:b/>
          <w:sz w:val="22"/>
          <w:szCs w:val="22"/>
        </w:rPr>
        <w:t>„</w:t>
      </w:r>
      <w:r w:rsidR="004F2E20" w:rsidRPr="00B34944">
        <w:rPr>
          <w:b/>
          <w:sz w:val="22"/>
          <w:szCs w:val="22"/>
        </w:rPr>
        <w:t>Zateplení budovy obecního úřadu</w:t>
      </w:r>
      <w:r w:rsidR="006A1A7D" w:rsidRPr="00B34944">
        <w:rPr>
          <w:b/>
          <w:sz w:val="22"/>
          <w:szCs w:val="22"/>
        </w:rPr>
        <w:t xml:space="preserve"> Psáry</w:t>
      </w:r>
      <w:r w:rsidRPr="00B34944">
        <w:rPr>
          <w:b/>
          <w:sz w:val="22"/>
          <w:szCs w:val="22"/>
        </w:rPr>
        <w:t>“</w:t>
      </w:r>
    </w:p>
    <w:p w:rsidR="004F2E20" w:rsidRPr="00B34944" w:rsidRDefault="00097F61" w:rsidP="004F2E20">
      <w:pPr>
        <w:spacing w:after="120"/>
        <w:rPr>
          <w:sz w:val="22"/>
          <w:szCs w:val="22"/>
        </w:rPr>
      </w:pPr>
      <w:r w:rsidRPr="00B34944">
        <w:rPr>
          <w:sz w:val="22"/>
          <w:szCs w:val="22"/>
        </w:rPr>
        <w:t xml:space="preserve">dle projektové dokumentace zpracované </w:t>
      </w:r>
      <w:r w:rsidR="004F2E20" w:rsidRPr="00B34944">
        <w:rPr>
          <w:sz w:val="22"/>
          <w:szCs w:val="22"/>
        </w:rPr>
        <w:t xml:space="preserve">společností ZONA architekti, s.r.o., Praha 10 - Záběhlice, Práčská 14a/3139, PSČ 106 00, IČ: </w:t>
      </w:r>
      <w:r w:rsidR="004F2E20" w:rsidRPr="00B34944">
        <w:rPr>
          <w:color w:val="313131"/>
          <w:sz w:val="22"/>
          <w:szCs w:val="22"/>
        </w:rPr>
        <w:t xml:space="preserve">284 71 148 </w:t>
      </w:r>
      <w:r w:rsidR="0039746C" w:rsidRPr="00B34944">
        <w:rPr>
          <w:sz w:val="22"/>
          <w:szCs w:val="22"/>
        </w:rPr>
        <w:t xml:space="preserve">a </w:t>
      </w:r>
      <w:r w:rsidR="004F2E20" w:rsidRPr="00B34944">
        <w:rPr>
          <w:sz w:val="22"/>
          <w:szCs w:val="22"/>
        </w:rPr>
        <w:t xml:space="preserve">Energetického auditu zpracovaného Ing. Renatou Topinkovou, Brno, Bellova 30, PSČ 623 00, IČ 47959251. </w:t>
      </w:r>
    </w:p>
    <w:p w:rsidR="0060666A" w:rsidRPr="00B34944" w:rsidRDefault="0060666A" w:rsidP="0060666A">
      <w:pPr>
        <w:rPr>
          <w:sz w:val="22"/>
          <w:szCs w:val="22"/>
        </w:rPr>
      </w:pPr>
      <w:r w:rsidRPr="00B34944">
        <w:rPr>
          <w:sz w:val="22"/>
          <w:szCs w:val="22"/>
        </w:rPr>
        <w:t>Zhotovitel prohlašuje, že se seznámil s dokumentací stavby - projektovou dokumentací</w:t>
      </w:r>
      <w:r>
        <w:rPr>
          <w:sz w:val="22"/>
          <w:szCs w:val="22"/>
        </w:rPr>
        <w:t xml:space="preserve">, </w:t>
      </w:r>
      <w:r w:rsidRPr="00B34944">
        <w:rPr>
          <w:sz w:val="22"/>
          <w:szCs w:val="22"/>
        </w:rPr>
        <w:t>energetickým auditem a místem stavby.</w:t>
      </w:r>
    </w:p>
    <w:p w:rsidR="0060666A" w:rsidRPr="005F0F5F" w:rsidRDefault="0060666A" w:rsidP="0060666A">
      <w:pPr>
        <w:pStyle w:val="Cislovani3"/>
        <w:numPr>
          <w:ilvl w:val="0"/>
          <w:numId w:val="0"/>
        </w:numPr>
        <w:tabs>
          <w:tab w:val="clear" w:pos="851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Pr="005F0F5F">
        <w:rPr>
          <w:rFonts w:ascii="Times New Roman" w:hAnsi="Times New Roman"/>
          <w:sz w:val="22"/>
          <w:szCs w:val="22"/>
        </w:rPr>
        <w:t xml:space="preserve"> umožňuje, aby </w:t>
      </w:r>
      <w:r>
        <w:rPr>
          <w:rFonts w:ascii="Times New Roman" w:hAnsi="Times New Roman"/>
          <w:sz w:val="22"/>
          <w:szCs w:val="22"/>
        </w:rPr>
        <w:t>zhotovitel</w:t>
      </w:r>
      <w:r w:rsidRPr="005F0F5F">
        <w:rPr>
          <w:rFonts w:ascii="Times New Roman" w:hAnsi="Times New Roman"/>
          <w:sz w:val="22"/>
          <w:szCs w:val="22"/>
        </w:rPr>
        <w:t xml:space="preserve"> realizoval tu část zakázky, která se vztahuje k dodávce otvorových výplní za pomoci subdodavatelů. V případě, že tato část zakázky bude plněna formou subdodávky (prostřednictvím třetí osoby), musí </w:t>
      </w:r>
      <w:r>
        <w:rPr>
          <w:rFonts w:ascii="Times New Roman" w:hAnsi="Times New Roman"/>
          <w:sz w:val="22"/>
          <w:szCs w:val="22"/>
        </w:rPr>
        <w:t>zhotovitel</w:t>
      </w:r>
      <w:r w:rsidRPr="005F0F5F">
        <w:rPr>
          <w:rFonts w:ascii="Times New Roman" w:hAnsi="Times New Roman"/>
          <w:sz w:val="22"/>
          <w:szCs w:val="22"/>
        </w:rPr>
        <w:t xml:space="preserve"> v souladu s ustanovením § 44 odst. 6 zákona o veřejných zakázkách ve své nabídce uvést, jakou část plnění veřejné zakázky bude zadána třetím osobám, a které osoby to budou (u subdodavatele je uchazeč povinen uvést jeho identifikační údaje dle § 17 písm. d) zákona). Tím není dotčena výlučná odpovědnost </w:t>
      </w:r>
      <w:r>
        <w:rPr>
          <w:rFonts w:ascii="Times New Roman" w:hAnsi="Times New Roman"/>
          <w:sz w:val="22"/>
          <w:szCs w:val="22"/>
        </w:rPr>
        <w:t>zhotovitel</w:t>
      </w:r>
      <w:r w:rsidRPr="005F0F5F">
        <w:rPr>
          <w:rFonts w:ascii="Times New Roman" w:hAnsi="Times New Roman"/>
          <w:sz w:val="22"/>
          <w:szCs w:val="22"/>
        </w:rPr>
        <w:t xml:space="preserve"> za poskytování řádného plnění. Úprava či doplnění seznamu subdodavatelů v průběhu plnění veřejné zakázky je možná pouze na základě písemné dohody smluvních stran. S poukazem na § 69 zákona musí být současně v takovém případě v nabídce předložena listina, ze které vyplývá, že subdodavatel bude pro </w:t>
      </w:r>
      <w:r>
        <w:rPr>
          <w:rFonts w:ascii="Times New Roman" w:hAnsi="Times New Roman"/>
          <w:sz w:val="22"/>
          <w:szCs w:val="22"/>
        </w:rPr>
        <w:t>zhotovitele</w:t>
      </w:r>
      <w:r w:rsidRPr="005F0F5F">
        <w:rPr>
          <w:rFonts w:ascii="Times New Roman" w:hAnsi="Times New Roman"/>
          <w:sz w:val="22"/>
          <w:szCs w:val="22"/>
        </w:rPr>
        <w:t xml:space="preserve"> uvedenou subdodávku v rámci této veřejné zakázky realizovat; listina musí být podepsána osobou oprávněnou jednat jménem nebo za subdodavatele; tato listina může mít i podobu smlouvy mezi </w:t>
      </w:r>
      <w:r>
        <w:rPr>
          <w:rFonts w:ascii="Times New Roman" w:hAnsi="Times New Roman"/>
          <w:sz w:val="22"/>
          <w:szCs w:val="22"/>
        </w:rPr>
        <w:t>zhotovitelem</w:t>
      </w:r>
      <w:r w:rsidRPr="005F0F5F">
        <w:rPr>
          <w:rFonts w:ascii="Times New Roman" w:hAnsi="Times New Roman"/>
          <w:sz w:val="22"/>
          <w:szCs w:val="22"/>
        </w:rPr>
        <w:t xml:space="preserve"> a subdodavatelem, která se týká této veřejné zakázky. Změna subdodavatele uvedeného v nabídce je možná pouze se souhlasem </w:t>
      </w:r>
      <w:r>
        <w:rPr>
          <w:rFonts w:ascii="Times New Roman" w:hAnsi="Times New Roman"/>
          <w:sz w:val="22"/>
          <w:szCs w:val="22"/>
        </w:rPr>
        <w:t>objednatele</w:t>
      </w:r>
      <w:r w:rsidRPr="005F0F5F">
        <w:rPr>
          <w:rFonts w:ascii="Times New Roman" w:hAnsi="Times New Roman"/>
          <w:sz w:val="22"/>
          <w:szCs w:val="22"/>
        </w:rPr>
        <w:t xml:space="preserve">, a to i tehdy, pokud </w:t>
      </w:r>
      <w:r>
        <w:rPr>
          <w:rFonts w:ascii="Times New Roman" w:hAnsi="Times New Roman"/>
          <w:sz w:val="22"/>
          <w:szCs w:val="22"/>
        </w:rPr>
        <w:t>zhotovitel</w:t>
      </w:r>
      <w:r w:rsidRPr="005F0F5F">
        <w:rPr>
          <w:rFonts w:ascii="Times New Roman" w:hAnsi="Times New Roman"/>
          <w:sz w:val="22"/>
          <w:szCs w:val="22"/>
        </w:rPr>
        <w:t xml:space="preserve"> pomocí tohoto subdodavatele neprokazoval splnění kvalifikace. Pokud však uchazeč prokázal splnění části </w:t>
      </w:r>
      <w:r w:rsidRPr="005F0F5F">
        <w:rPr>
          <w:rFonts w:ascii="Times New Roman" w:hAnsi="Times New Roman"/>
          <w:sz w:val="22"/>
          <w:szCs w:val="22"/>
        </w:rPr>
        <w:lastRenderedPageBreak/>
        <w:t xml:space="preserve">kvalifikace pomocí subdodavatele, je oprávněn ho nahradit pouze subdodavatelem, který splňuje požadovanou část kvalifikace ve stejném nebo větším rozsahu. </w:t>
      </w:r>
      <w:r>
        <w:rPr>
          <w:rFonts w:ascii="Times New Roman" w:hAnsi="Times New Roman"/>
          <w:sz w:val="22"/>
          <w:szCs w:val="22"/>
        </w:rPr>
        <w:t>Objednatel</w:t>
      </w:r>
      <w:r w:rsidRPr="005F0F5F">
        <w:rPr>
          <w:rFonts w:ascii="Times New Roman" w:hAnsi="Times New Roman"/>
          <w:sz w:val="22"/>
          <w:szCs w:val="22"/>
        </w:rPr>
        <w:t xml:space="preserve"> není oprávněn souhlas s výměnou subdodavatele bez objektivního důvodu odmítnout.</w:t>
      </w:r>
    </w:p>
    <w:p w:rsidR="0060666A" w:rsidRDefault="0060666A" w:rsidP="0060666A">
      <w:pPr>
        <w:rPr>
          <w:sz w:val="22"/>
          <w:szCs w:val="22"/>
        </w:rPr>
      </w:pPr>
    </w:p>
    <w:p w:rsidR="0060666A" w:rsidRDefault="0060666A" w:rsidP="0060666A">
      <w:pPr>
        <w:rPr>
          <w:sz w:val="22"/>
          <w:szCs w:val="22"/>
        </w:rPr>
      </w:pPr>
      <w:r w:rsidRPr="00B34944">
        <w:rPr>
          <w:sz w:val="22"/>
          <w:szCs w:val="22"/>
        </w:rPr>
        <w:t>Uchazeč v nabídce věcně vymezí části veřejné zakázky, které má v úmyslu zadat jednomu či více subdodavatelům, a uvede identifikační údaje každého subdodavatele, jehož podíl na celkových subdodávkách přesáhne hranici 10 %.</w:t>
      </w:r>
    </w:p>
    <w:p w:rsidR="0060666A" w:rsidRPr="00B34944" w:rsidRDefault="0060666A" w:rsidP="0060666A">
      <w:pPr>
        <w:rPr>
          <w:sz w:val="22"/>
          <w:szCs w:val="22"/>
        </w:rPr>
      </w:pPr>
    </w:p>
    <w:p w:rsidR="0060666A" w:rsidRPr="00B34944" w:rsidRDefault="0060666A" w:rsidP="0060666A">
      <w:pPr>
        <w:rPr>
          <w:sz w:val="22"/>
          <w:szCs w:val="22"/>
        </w:rPr>
      </w:pPr>
    </w:p>
    <w:p w:rsidR="0060666A" w:rsidRPr="00B34944" w:rsidRDefault="0060666A" w:rsidP="0060666A">
      <w:pPr>
        <w:rPr>
          <w:sz w:val="22"/>
          <w:szCs w:val="22"/>
        </w:rPr>
      </w:pPr>
      <w:r w:rsidRPr="00B34944">
        <w:rPr>
          <w:sz w:val="22"/>
          <w:szCs w:val="22"/>
        </w:rPr>
        <w:t xml:space="preserve">V případě, že dodavatel nemá v úmyslu zadat žádnou část předmětu veřejné zakázky  subdodavateli , předloží v nabídce čestné prohlášení, že celý předmět zakázky bude realizovat </w:t>
      </w:r>
      <w:proofErr w:type="gramStart"/>
      <w:r w:rsidRPr="00B34944">
        <w:rPr>
          <w:sz w:val="22"/>
          <w:szCs w:val="22"/>
        </w:rPr>
        <w:t>vlastními  stavebními</w:t>
      </w:r>
      <w:proofErr w:type="gramEnd"/>
      <w:r w:rsidRPr="00B34944">
        <w:rPr>
          <w:sz w:val="22"/>
          <w:szCs w:val="22"/>
        </w:rPr>
        <w:t xml:space="preserve"> kapacitami.</w:t>
      </w:r>
    </w:p>
    <w:p w:rsidR="0060666A" w:rsidRPr="009B32B8" w:rsidRDefault="0060666A" w:rsidP="0060666A">
      <w:pPr>
        <w:pStyle w:val="Cislovani3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 w:rsidRPr="009B32B8">
        <w:rPr>
          <w:rFonts w:ascii="Times New Roman" w:eastAsiaTheme="minorHAnsi" w:hAnsi="Times New Roman"/>
          <w:bCs/>
          <w:sz w:val="22"/>
          <w:szCs w:val="22"/>
        </w:rPr>
        <w:t>Práce, které nesmí být realizovány subdodavatelem:</w:t>
      </w:r>
      <w:r w:rsidRPr="009B32B8">
        <w:rPr>
          <w:rFonts w:eastAsiaTheme="minorHAnsi"/>
          <w:bCs/>
          <w:sz w:val="22"/>
          <w:szCs w:val="22"/>
        </w:rPr>
        <w:br/>
      </w:r>
      <w:r w:rsidRPr="009B32B8">
        <w:rPr>
          <w:rFonts w:ascii="Times New Roman" w:eastAsiaTheme="minorHAnsi" w:hAnsi="Times New Roman"/>
          <w:bCs/>
          <w:sz w:val="22"/>
          <w:szCs w:val="22"/>
        </w:rPr>
        <w:t>-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 izolace</w:t>
      </w:r>
      <w:r w:rsidRPr="009B32B8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Pr="009B32B8">
        <w:rPr>
          <w:rFonts w:ascii="Times New Roman" w:hAnsi="Times New Roman"/>
          <w:sz w:val="22"/>
          <w:szCs w:val="22"/>
        </w:rPr>
        <w:t xml:space="preserve">proti vodě, povlakové krytiny a izolace tepelné. </w:t>
      </w:r>
    </w:p>
    <w:p w:rsidR="0060666A" w:rsidRPr="009B32B8" w:rsidRDefault="0060666A" w:rsidP="0060666A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</w:p>
    <w:p w:rsidR="0060666A" w:rsidRPr="009B32B8" w:rsidRDefault="0060666A" w:rsidP="0060666A">
      <w:pPr>
        <w:rPr>
          <w:sz w:val="22"/>
          <w:szCs w:val="22"/>
        </w:rPr>
      </w:pPr>
      <w:r w:rsidRPr="009B32B8">
        <w:rPr>
          <w:sz w:val="22"/>
          <w:szCs w:val="22"/>
        </w:rPr>
        <w:t>Maximální přípustný objem subdodávek na akci může dosáhnout 15 % z objemu stavebních nákladů akce.</w:t>
      </w:r>
    </w:p>
    <w:p w:rsidR="00097F61" w:rsidRPr="00B34944" w:rsidRDefault="00097F61" w:rsidP="00097F61">
      <w:pPr>
        <w:pStyle w:val="Zkladntext2"/>
        <w:rPr>
          <w:rFonts w:ascii="Times New Roman" w:hAnsi="Times New Roman"/>
          <w:b/>
          <w:bCs/>
          <w:i/>
          <w:sz w:val="22"/>
          <w:szCs w:val="22"/>
        </w:rPr>
      </w:pPr>
    </w:p>
    <w:p w:rsidR="00097F61" w:rsidRPr="00B34944" w:rsidRDefault="00097F61" w:rsidP="00097F61">
      <w:pPr>
        <w:pStyle w:val="Zkladntext2"/>
        <w:rPr>
          <w:rFonts w:ascii="Times New Roman" w:hAnsi="Times New Roman"/>
          <w:sz w:val="22"/>
          <w:szCs w:val="22"/>
        </w:rPr>
      </w:pPr>
    </w:p>
    <w:p w:rsidR="00097F61" w:rsidRPr="00B34944" w:rsidRDefault="00097F61" w:rsidP="00097F61">
      <w:pPr>
        <w:numPr>
          <w:ilvl w:val="0"/>
          <w:numId w:val="1"/>
        </w:numPr>
        <w:rPr>
          <w:b/>
          <w:sz w:val="22"/>
          <w:szCs w:val="22"/>
        </w:rPr>
      </w:pPr>
      <w:r w:rsidRPr="00B34944">
        <w:rPr>
          <w:b/>
          <w:sz w:val="22"/>
          <w:szCs w:val="22"/>
        </w:rPr>
        <w:t>Cena:</w:t>
      </w:r>
      <w:r w:rsidRPr="00B34944">
        <w:rPr>
          <w:b/>
          <w:sz w:val="22"/>
          <w:szCs w:val="22"/>
        </w:rPr>
        <w:tab/>
      </w:r>
    </w:p>
    <w:p w:rsidR="00097F61" w:rsidRPr="00B34944" w:rsidRDefault="00097F61" w:rsidP="00097F61">
      <w:pPr>
        <w:ind w:left="705"/>
        <w:rPr>
          <w:b/>
          <w:sz w:val="22"/>
          <w:szCs w:val="22"/>
        </w:rPr>
      </w:pPr>
    </w:p>
    <w:p w:rsidR="00097F61" w:rsidRPr="00B34944" w:rsidRDefault="00097F61" w:rsidP="00097F61">
      <w:pPr>
        <w:rPr>
          <w:sz w:val="22"/>
          <w:szCs w:val="22"/>
        </w:rPr>
      </w:pPr>
      <w:r w:rsidRPr="00B34944">
        <w:rPr>
          <w:sz w:val="22"/>
          <w:szCs w:val="22"/>
        </w:rPr>
        <w:t xml:space="preserve">Cena je stanovena na základě předložené nabídky </w:t>
      </w:r>
      <w:r w:rsidR="006A1A7D" w:rsidRPr="00B34944">
        <w:rPr>
          <w:sz w:val="22"/>
          <w:szCs w:val="22"/>
        </w:rPr>
        <w:t xml:space="preserve">a </w:t>
      </w:r>
      <w:r w:rsidRPr="00B34944">
        <w:rPr>
          <w:sz w:val="22"/>
          <w:szCs w:val="22"/>
        </w:rPr>
        <w:t xml:space="preserve">výkazu výměr od zhotovitele, který byl vybrán ve výběrovém řízení </w:t>
      </w:r>
      <w:r w:rsidR="0060666A">
        <w:rPr>
          <w:sz w:val="22"/>
          <w:szCs w:val="22"/>
        </w:rPr>
        <w:t xml:space="preserve">a schválen </w:t>
      </w:r>
      <w:r w:rsidR="004F2E20" w:rsidRPr="00B34944">
        <w:rPr>
          <w:sz w:val="22"/>
          <w:szCs w:val="22"/>
        </w:rPr>
        <w:t>zastupitelstvem</w:t>
      </w:r>
      <w:r w:rsidRPr="00B34944">
        <w:rPr>
          <w:sz w:val="22"/>
          <w:szCs w:val="22"/>
        </w:rPr>
        <w:t xml:space="preserve"> obce dne </w:t>
      </w:r>
      <w:r w:rsidR="004F2E20" w:rsidRPr="00B34944">
        <w:rPr>
          <w:sz w:val="22"/>
          <w:szCs w:val="22"/>
        </w:rPr>
        <w:t>……</w:t>
      </w:r>
      <w:proofErr w:type="gramStart"/>
      <w:r w:rsidR="004F2E20" w:rsidRPr="00B34944">
        <w:rPr>
          <w:sz w:val="22"/>
          <w:szCs w:val="22"/>
        </w:rPr>
        <w:t>….</w:t>
      </w:r>
      <w:r w:rsidRPr="00B34944">
        <w:rPr>
          <w:sz w:val="22"/>
          <w:szCs w:val="22"/>
        </w:rPr>
        <w:t>.2014</w:t>
      </w:r>
      <w:proofErr w:type="gramEnd"/>
      <w:r w:rsidRPr="00B34944">
        <w:rPr>
          <w:sz w:val="22"/>
          <w:szCs w:val="22"/>
        </w:rPr>
        <w:t xml:space="preserve">  a činí pro:</w:t>
      </w:r>
    </w:p>
    <w:p w:rsidR="00097F61" w:rsidRDefault="004F2E20" w:rsidP="00243D79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B34944">
        <w:rPr>
          <w:b/>
          <w:sz w:val="22"/>
          <w:szCs w:val="22"/>
        </w:rPr>
        <w:t>………………….</w:t>
      </w:r>
      <w:r w:rsidR="00097F61" w:rsidRPr="00B34944">
        <w:rPr>
          <w:b/>
          <w:sz w:val="22"/>
          <w:szCs w:val="22"/>
        </w:rPr>
        <w:t>,- Kč bez DPH</w:t>
      </w:r>
    </w:p>
    <w:p w:rsidR="0060666A" w:rsidRPr="00B34944" w:rsidRDefault="0060666A" w:rsidP="00243D79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………………….,- Kč DPH</w:t>
      </w:r>
    </w:p>
    <w:p w:rsidR="00097F61" w:rsidRPr="00B34944" w:rsidRDefault="004F2E20" w:rsidP="00243D79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B34944">
        <w:rPr>
          <w:b/>
          <w:sz w:val="22"/>
          <w:szCs w:val="22"/>
        </w:rPr>
        <w:t xml:space="preserve">………………….,- Kč </w:t>
      </w:r>
      <w:r w:rsidR="00243D79" w:rsidRPr="00B34944">
        <w:rPr>
          <w:b/>
          <w:sz w:val="22"/>
          <w:szCs w:val="22"/>
        </w:rPr>
        <w:t>vč. DPH</w:t>
      </w:r>
    </w:p>
    <w:p w:rsidR="00097F61" w:rsidRPr="0060666A" w:rsidRDefault="00097F61" w:rsidP="0060666A">
      <w:pPr>
        <w:rPr>
          <w:sz w:val="22"/>
          <w:szCs w:val="22"/>
        </w:rPr>
      </w:pPr>
    </w:p>
    <w:p w:rsidR="006A1A7D" w:rsidRPr="00B34944" w:rsidRDefault="006A1A7D" w:rsidP="006A1A7D">
      <w:pPr>
        <w:autoSpaceDE w:val="0"/>
        <w:autoSpaceDN w:val="0"/>
        <w:adjustRightInd w:val="0"/>
        <w:ind w:left="709"/>
        <w:rPr>
          <w:rFonts w:eastAsiaTheme="minorHAnsi"/>
          <w:b/>
          <w:bCs/>
          <w:sz w:val="22"/>
          <w:szCs w:val="22"/>
        </w:rPr>
      </w:pPr>
    </w:p>
    <w:p w:rsidR="006A1A7D" w:rsidRPr="00B34944" w:rsidRDefault="006A1A7D" w:rsidP="00097F61">
      <w:pPr>
        <w:rPr>
          <w:sz w:val="22"/>
          <w:szCs w:val="22"/>
        </w:rPr>
      </w:pPr>
    </w:p>
    <w:p w:rsidR="00097F61" w:rsidRPr="00B34944" w:rsidRDefault="00097F61" w:rsidP="00097F61">
      <w:pPr>
        <w:rPr>
          <w:sz w:val="22"/>
          <w:szCs w:val="22"/>
        </w:rPr>
      </w:pPr>
    </w:p>
    <w:p w:rsidR="000667E4" w:rsidRPr="000667E4" w:rsidRDefault="00097F61" w:rsidP="000667E4">
      <w:pPr>
        <w:numPr>
          <w:ilvl w:val="0"/>
          <w:numId w:val="1"/>
        </w:numPr>
        <w:rPr>
          <w:b/>
          <w:sz w:val="22"/>
          <w:szCs w:val="22"/>
        </w:rPr>
      </w:pPr>
      <w:r w:rsidRPr="00B34944">
        <w:rPr>
          <w:b/>
          <w:sz w:val="22"/>
          <w:szCs w:val="22"/>
        </w:rPr>
        <w:t>Lhůty plnění:</w:t>
      </w:r>
    </w:p>
    <w:p w:rsidR="00097F61" w:rsidRPr="00B34944" w:rsidRDefault="00097F61" w:rsidP="00097F61">
      <w:pPr>
        <w:rPr>
          <w:sz w:val="22"/>
          <w:szCs w:val="22"/>
        </w:rPr>
      </w:pPr>
    </w:p>
    <w:p w:rsidR="00097F61" w:rsidRPr="00B34944" w:rsidRDefault="00097F61" w:rsidP="00097F61">
      <w:pPr>
        <w:rPr>
          <w:sz w:val="22"/>
          <w:szCs w:val="22"/>
        </w:rPr>
      </w:pPr>
      <w:r w:rsidRPr="00B34944">
        <w:rPr>
          <w:sz w:val="22"/>
          <w:szCs w:val="22"/>
        </w:rPr>
        <w:t xml:space="preserve">Termín:   </w:t>
      </w:r>
      <w:r w:rsidR="0060666A">
        <w:rPr>
          <w:sz w:val="22"/>
          <w:szCs w:val="22"/>
        </w:rPr>
        <w:t>7/2014</w:t>
      </w:r>
      <w:r w:rsidR="00B86605">
        <w:rPr>
          <w:sz w:val="22"/>
          <w:szCs w:val="22"/>
        </w:rPr>
        <w:t xml:space="preserve"> resp. do 30 dnů od podpisu této smlouvy</w:t>
      </w:r>
      <w:r w:rsidR="0060666A" w:rsidRPr="00B34944">
        <w:rPr>
          <w:sz w:val="22"/>
          <w:szCs w:val="22"/>
        </w:rPr>
        <w:t xml:space="preserve"> </w:t>
      </w:r>
      <w:r w:rsidR="0039746C" w:rsidRPr="00B34944">
        <w:rPr>
          <w:sz w:val="22"/>
          <w:szCs w:val="22"/>
        </w:rPr>
        <w:t xml:space="preserve">– </w:t>
      </w:r>
      <w:r w:rsidR="00B86605">
        <w:rPr>
          <w:sz w:val="22"/>
          <w:szCs w:val="22"/>
        </w:rPr>
        <w:t xml:space="preserve">ukončení plnění </w:t>
      </w:r>
      <w:bookmarkStart w:id="0" w:name="_GoBack"/>
      <w:bookmarkEnd w:id="0"/>
      <w:r w:rsidR="00B86605">
        <w:rPr>
          <w:sz w:val="22"/>
          <w:szCs w:val="22"/>
        </w:rPr>
        <w:t>nejpozději do 15. 10</w:t>
      </w:r>
      <w:r w:rsidR="0039746C" w:rsidRPr="00B34944">
        <w:rPr>
          <w:sz w:val="22"/>
          <w:szCs w:val="22"/>
        </w:rPr>
        <w:t xml:space="preserve"> </w:t>
      </w:r>
      <w:r w:rsidR="004F2E20" w:rsidRPr="00B34944">
        <w:rPr>
          <w:sz w:val="22"/>
          <w:szCs w:val="22"/>
        </w:rPr>
        <w:t>2014</w:t>
      </w:r>
    </w:p>
    <w:p w:rsidR="0039746C" w:rsidRPr="00B34944" w:rsidRDefault="0039746C" w:rsidP="00097F61">
      <w:pPr>
        <w:rPr>
          <w:sz w:val="22"/>
          <w:szCs w:val="22"/>
        </w:rPr>
      </w:pPr>
    </w:p>
    <w:p w:rsidR="000667E4" w:rsidRDefault="000667E4" w:rsidP="00097F61">
      <w:pPr>
        <w:rPr>
          <w:rFonts w:ascii="JohnSans Text Pro CE" w:hAnsi="JohnSans Text Pro CE"/>
        </w:rPr>
      </w:pPr>
    </w:p>
    <w:p w:rsidR="000667E4" w:rsidRPr="00B34944" w:rsidRDefault="000667E4" w:rsidP="00097F61">
      <w:pPr>
        <w:rPr>
          <w:sz w:val="22"/>
          <w:szCs w:val="22"/>
        </w:rPr>
      </w:pPr>
    </w:p>
    <w:p w:rsidR="00097F61" w:rsidRPr="009B32B8" w:rsidRDefault="000667E4" w:rsidP="009B32B8">
      <w:pPr>
        <w:numPr>
          <w:ilvl w:val="0"/>
          <w:numId w:val="1"/>
        </w:numPr>
        <w:tabs>
          <w:tab w:val="clear" w:pos="705"/>
          <w:tab w:val="num" w:pos="0"/>
        </w:tabs>
        <w:ind w:left="0" w:firstLine="0"/>
        <w:rPr>
          <w:b/>
          <w:sz w:val="22"/>
          <w:szCs w:val="22"/>
        </w:rPr>
      </w:pPr>
      <w:r w:rsidRPr="009B32B8">
        <w:rPr>
          <w:b/>
          <w:sz w:val="22"/>
          <w:szCs w:val="22"/>
        </w:rPr>
        <w:t>Provádění a p</w:t>
      </w:r>
      <w:r w:rsidR="00097F61" w:rsidRPr="009B32B8">
        <w:rPr>
          <w:b/>
          <w:sz w:val="22"/>
          <w:szCs w:val="22"/>
        </w:rPr>
        <w:t>ředávání díla</w:t>
      </w:r>
    </w:p>
    <w:p w:rsidR="000667E4" w:rsidRPr="009B32B8" w:rsidRDefault="000667E4" w:rsidP="009B32B8">
      <w:pPr>
        <w:rPr>
          <w:sz w:val="22"/>
          <w:szCs w:val="22"/>
        </w:rPr>
      </w:pPr>
      <w:r w:rsidRPr="009B32B8">
        <w:rPr>
          <w:sz w:val="22"/>
          <w:szCs w:val="22"/>
        </w:rPr>
        <w:t xml:space="preserve">Zhotovitel je povinen provést dílo na svůj náklady a na své nebezpečí ve sjednané době. </w:t>
      </w:r>
      <w:proofErr w:type="spellStart"/>
      <w:r w:rsidRPr="009B32B8">
        <w:rPr>
          <w:sz w:val="22"/>
          <w:szCs w:val="22"/>
        </w:rPr>
        <w:t>Zhtovitel</w:t>
      </w:r>
      <w:proofErr w:type="spellEnd"/>
      <w:r w:rsidRPr="009B32B8">
        <w:rPr>
          <w:sz w:val="22"/>
          <w:szCs w:val="22"/>
        </w:rPr>
        <w:t xml:space="preserve"> nese nebezpečí škod na zhotovovaném díle až do dne předání zhotoveného díla objednateli. </w:t>
      </w:r>
    </w:p>
    <w:p w:rsidR="000667E4" w:rsidRPr="009B32B8" w:rsidRDefault="000667E4" w:rsidP="000667E4">
      <w:pPr>
        <w:ind w:left="705"/>
        <w:rPr>
          <w:sz w:val="22"/>
          <w:szCs w:val="22"/>
        </w:rPr>
      </w:pPr>
    </w:p>
    <w:p w:rsidR="000667E4" w:rsidRPr="009B32B8" w:rsidRDefault="000667E4" w:rsidP="009B32B8">
      <w:pPr>
        <w:rPr>
          <w:sz w:val="22"/>
          <w:szCs w:val="22"/>
        </w:rPr>
      </w:pPr>
      <w:r w:rsidRPr="009B32B8">
        <w:rPr>
          <w:sz w:val="22"/>
          <w:szCs w:val="22"/>
        </w:rPr>
        <w:t xml:space="preserve">Zjistí-li zhotovitel při provádění díla skryté překážky bránící řádnému provedení díla, je povinen to bez odkladu oznámit objednateli a navrhnout mu další postup. </w:t>
      </w:r>
    </w:p>
    <w:p w:rsidR="000667E4" w:rsidRPr="009B32B8" w:rsidRDefault="000667E4" w:rsidP="000667E4">
      <w:pPr>
        <w:ind w:left="705"/>
        <w:rPr>
          <w:sz w:val="22"/>
          <w:szCs w:val="22"/>
        </w:rPr>
      </w:pPr>
    </w:p>
    <w:p w:rsidR="009B32B8" w:rsidRPr="009B32B8" w:rsidRDefault="000667E4" w:rsidP="009B32B8">
      <w:pPr>
        <w:rPr>
          <w:sz w:val="22"/>
          <w:szCs w:val="22"/>
        </w:rPr>
      </w:pPr>
      <w:r w:rsidRPr="009B32B8">
        <w:rPr>
          <w:sz w:val="22"/>
          <w:szCs w:val="22"/>
        </w:rPr>
        <w:lastRenderedPageBreak/>
        <w:t xml:space="preserve">Věci, které jsou potřebné k provedení díla, je povinen opatřit zhotovitel, pokud v této smlouvě není výslovně uvedeno, </w:t>
      </w:r>
      <w:proofErr w:type="gramStart"/>
      <w:r w:rsidRPr="009B32B8">
        <w:rPr>
          <w:sz w:val="22"/>
          <w:szCs w:val="22"/>
        </w:rPr>
        <w:t>že  je</w:t>
      </w:r>
      <w:proofErr w:type="gramEnd"/>
      <w:r w:rsidRPr="009B32B8">
        <w:rPr>
          <w:sz w:val="22"/>
          <w:szCs w:val="22"/>
        </w:rPr>
        <w:t xml:space="preserve"> opatří objednatel. </w:t>
      </w:r>
    </w:p>
    <w:p w:rsidR="000667E4" w:rsidRPr="009B32B8" w:rsidRDefault="000667E4" w:rsidP="000667E4">
      <w:pPr>
        <w:ind w:left="705"/>
        <w:rPr>
          <w:sz w:val="22"/>
          <w:szCs w:val="22"/>
        </w:rPr>
      </w:pPr>
      <w:r w:rsidRPr="009B32B8">
        <w:rPr>
          <w:sz w:val="22"/>
          <w:szCs w:val="22"/>
        </w:rPr>
        <w:t xml:space="preserve"> </w:t>
      </w:r>
    </w:p>
    <w:p w:rsidR="000667E4" w:rsidRPr="009B32B8" w:rsidRDefault="000667E4" w:rsidP="009B32B8">
      <w:pPr>
        <w:rPr>
          <w:sz w:val="22"/>
          <w:szCs w:val="22"/>
        </w:rPr>
      </w:pPr>
      <w:r w:rsidRPr="009B32B8">
        <w:rPr>
          <w:sz w:val="22"/>
          <w:szCs w:val="22"/>
        </w:rPr>
        <w:t xml:space="preserve">Po dobu realizace stavby bude veden stavební deník. Dodavatel je povinen zajistit, aby údaje ve stavebním deníku byly vždy aktuální. Dodavatel dále povede evidenci o nakládání </w:t>
      </w:r>
      <w:r w:rsidRPr="009B32B8">
        <w:rPr>
          <w:sz w:val="22"/>
          <w:szCs w:val="22"/>
        </w:rPr>
        <w:br/>
        <w:t>s odpady, jež při plnění veřejné zakázky vzniknou, včetně dokladů o jejich likvidaci.</w:t>
      </w:r>
    </w:p>
    <w:p w:rsidR="000667E4" w:rsidRPr="009B32B8" w:rsidRDefault="000667E4" w:rsidP="000667E4">
      <w:pPr>
        <w:rPr>
          <w:sz w:val="22"/>
          <w:szCs w:val="22"/>
        </w:rPr>
      </w:pPr>
    </w:p>
    <w:p w:rsidR="000667E4" w:rsidRPr="009B32B8" w:rsidRDefault="000667E4" w:rsidP="000667E4">
      <w:pPr>
        <w:rPr>
          <w:sz w:val="22"/>
          <w:szCs w:val="22"/>
        </w:rPr>
      </w:pPr>
      <w:r w:rsidRPr="009B32B8">
        <w:rPr>
          <w:sz w:val="22"/>
          <w:szCs w:val="22"/>
        </w:rPr>
        <w:t xml:space="preserve">Veškeré náklady vzniklé v souvislosti s odstraňováním škod vzniklých při provádění díla nese zhotovitel a tyto náklady nemají vliv n </w:t>
      </w:r>
      <w:proofErr w:type="spellStart"/>
      <w:r w:rsidRPr="009B32B8">
        <w:rPr>
          <w:sz w:val="22"/>
          <w:szCs w:val="22"/>
        </w:rPr>
        <w:t>asjednanou</w:t>
      </w:r>
      <w:proofErr w:type="spellEnd"/>
      <w:r w:rsidRPr="009B32B8">
        <w:rPr>
          <w:sz w:val="22"/>
          <w:szCs w:val="22"/>
        </w:rPr>
        <w:t xml:space="preserve"> cenu díla. </w:t>
      </w:r>
    </w:p>
    <w:p w:rsidR="00097F61" w:rsidRPr="00B34944" w:rsidRDefault="00097F61" w:rsidP="00097F61">
      <w:pPr>
        <w:jc w:val="both"/>
        <w:rPr>
          <w:sz w:val="22"/>
          <w:szCs w:val="22"/>
        </w:rPr>
      </w:pPr>
      <w:r w:rsidRPr="00B34944">
        <w:rPr>
          <w:sz w:val="22"/>
          <w:szCs w:val="22"/>
        </w:rPr>
        <w:t xml:space="preserve">V případě prodlení zhotovitele s předáním dokončeného díla v termínu uvedeném v článku 4 </w:t>
      </w:r>
      <w:proofErr w:type="gramStart"/>
      <w:r w:rsidRPr="00B34944">
        <w:rPr>
          <w:sz w:val="22"/>
          <w:szCs w:val="22"/>
        </w:rPr>
        <w:t>této</w:t>
      </w:r>
      <w:proofErr w:type="gramEnd"/>
      <w:r w:rsidRPr="00B34944">
        <w:rPr>
          <w:sz w:val="22"/>
          <w:szCs w:val="22"/>
        </w:rPr>
        <w:t xml:space="preserve"> smlouvy je objednatel oprávněn vyúčtovat zhotoviteli smluvní pokutu ve výši </w:t>
      </w:r>
      <w:r w:rsidR="00F52C07">
        <w:rPr>
          <w:sz w:val="22"/>
          <w:szCs w:val="22"/>
        </w:rPr>
        <w:t>0,1 %</w:t>
      </w:r>
      <w:r w:rsidR="000667E4">
        <w:rPr>
          <w:sz w:val="22"/>
          <w:szCs w:val="22"/>
        </w:rPr>
        <w:t xml:space="preserve"> z nabídkové ceny bez DPH</w:t>
      </w:r>
      <w:r w:rsidRPr="00B34944">
        <w:rPr>
          <w:sz w:val="22"/>
          <w:szCs w:val="22"/>
        </w:rPr>
        <w:t xml:space="preserve">  za každý </w:t>
      </w:r>
      <w:r w:rsidR="000667E4">
        <w:rPr>
          <w:sz w:val="22"/>
          <w:szCs w:val="22"/>
        </w:rPr>
        <w:t xml:space="preserve">započatý </w:t>
      </w:r>
      <w:r w:rsidRPr="00B34944">
        <w:rPr>
          <w:sz w:val="22"/>
          <w:szCs w:val="22"/>
        </w:rPr>
        <w:t>den prodlení, kromě případů, kdy toto prodlení bylo způsobeno vyšší mocí nebo kdy se objednatel s dodavatelem na  prodloužení lhůty k předání předmětu díla písemně dohodli nebo  z důvodů uvedených v této smlouvě nebo v jejích dodatcích.</w:t>
      </w:r>
      <w:r w:rsidR="000667E4">
        <w:rPr>
          <w:sz w:val="22"/>
          <w:szCs w:val="22"/>
        </w:rPr>
        <w:t xml:space="preserve"> Zaplacením smluvní pokuty není dotčen nárok na náhradu škody. </w:t>
      </w:r>
    </w:p>
    <w:p w:rsidR="006A1A7D" w:rsidRPr="00B34944" w:rsidRDefault="006A1A7D" w:rsidP="00097F61">
      <w:pPr>
        <w:pStyle w:val="Zkladntextodsazen2"/>
        <w:tabs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097F61" w:rsidRPr="00B34944" w:rsidRDefault="00097F61" w:rsidP="00097F61">
      <w:pPr>
        <w:pStyle w:val="Zkladntextodsazen2"/>
        <w:tabs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34944">
        <w:rPr>
          <w:rFonts w:ascii="Times New Roman" w:hAnsi="Times New Roman"/>
          <w:sz w:val="22"/>
          <w:szCs w:val="22"/>
        </w:rPr>
        <w:t>Zhotovitel je povinen vyzvat objednatele nebo stavební dozor k převzetí díla nejméně 1 den před jeho předáním.</w:t>
      </w:r>
    </w:p>
    <w:p w:rsidR="006A1A7D" w:rsidRPr="00B34944" w:rsidRDefault="006A1A7D" w:rsidP="00097F61">
      <w:pPr>
        <w:tabs>
          <w:tab w:val="left" w:pos="0"/>
        </w:tabs>
        <w:jc w:val="both"/>
        <w:rPr>
          <w:sz w:val="22"/>
          <w:szCs w:val="22"/>
        </w:rPr>
      </w:pPr>
    </w:p>
    <w:p w:rsidR="00097F61" w:rsidRDefault="00097F61" w:rsidP="00097F61">
      <w:pPr>
        <w:tabs>
          <w:tab w:val="left" w:pos="0"/>
        </w:tabs>
        <w:jc w:val="both"/>
        <w:rPr>
          <w:sz w:val="22"/>
          <w:szCs w:val="22"/>
        </w:rPr>
      </w:pPr>
      <w:r w:rsidRPr="00B34944">
        <w:rPr>
          <w:sz w:val="22"/>
          <w:szCs w:val="22"/>
        </w:rPr>
        <w:t>O převzetí dokončeného díla bude vyhotoven protokol. Objednatel nebo jeho pověřený stavební dozor provede kontrolu díla a správnost údajů. Na základě těchto skutečností potvrdí objednatel předávací protokol, v němž bude uveden rozsah a stav díla v okamžiku předání a případné vady. Předávací protokol tvoří podklad pro fakturaci dle článku 6.</w:t>
      </w:r>
    </w:p>
    <w:p w:rsidR="009B32B8" w:rsidRDefault="009B32B8" w:rsidP="00097F61">
      <w:pPr>
        <w:tabs>
          <w:tab w:val="left" w:pos="0"/>
        </w:tabs>
        <w:jc w:val="both"/>
        <w:rPr>
          <w:sz w:val="22"/>
          <w:szCs w:val="22"/>
        </w:rPr>
      </w:pPr>
    </w:p>
    <w:p w:rsidR="009B32B8" w:rsidRPr="00B34944" w:rsidRDefault="009B32B8" w:rsidP="00097F61">
      <w:pPr>
        <w:tabs>
          <w:tab w:val="left" w:pos="0"/>
        </w:tabs>
        <w:jc w:val="both"/>
        <w:rPr>
          <w:sz w:val="22"/>
          <w:szCs w:val="22"/>
        </w:rPr>
      </w:pPr>
    </w:p>
    <w:p w:rsidR="00097F61" w:rsidRPr="00B34944" w:rsidRDefault="00097F61" w:rsidP="00097F61">
      <w:pPr>
        <w:numPr>
          <w:ilvl w:val="0"/>
          <w:numId w:val="1"/>
        </w:numPr>
        <w:rPr>
          <w:b/>
          <w:sz w:val="22"/>
          <w:szCs w:val="22"/>
        </w:rPr>
      </w:pPr>
      <w:r w:rsidRPr="00B34944">
        <w:rPr>
          <w:b/>
          <w:sz w:val="22"/>
          <w:szCs w:val="22"/>
        </w:rPr>
        <w:t>Fakturování:</w:t>
      </w:r>
    </w:p>
    <w:p w:rsidR="00097F61" w:rsidRPr="00B34944" w:rsidRDefault="00097F61" w:rsidP="00097F61">
      <w:pPr>
        <w:rPr>
          <w:b/>
          <w:sz w:val="22"/>
          <w:szCs w:val="22"/>
        </w:rPr>
      </w:pPr>
    </w:p>
    <w:p w:rsidR="00097F61" w:rsidRPr="00B34944" w:rsidRDefault="00097F61" w:rsidP="003444B8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B34944">
        <w:rPr>
          <w:rFonts w:ascii="Times New Roman" w:hAnsi="Times New Roman"/>
          <w:b w:val="0"/>
          <w:sz w:val="22"/>
          <w:szCs w:val="22"/>
        </w:rPr>
        <w:t>Zhotovitel nepožaduje zálohu.</w:t>
      </w:r>
      <w:r w:rsidR="00DB2373" w:rsidRPr="00B34944">
        <w:rPr>
          <w:rFonts w:ascii="Times New Roman" w:hAnsi="Times New Roman"/>
          <w:sz w:val="22"/>
          <w:szCs w:val="22"/>
        </w:rPr>
        <w:t xml:space="preserve"> </w:t>
      </w:r>
      <w:r w:rsidRPr="00B34944">
        <w:rPr>
          <w:rFonts w:ascii="Times New Roman" w:hAnsi="Times New Roman"/>
          <w:b w:val="0"/>
          <w:sz w:val="22"/>
          <w:szCs w:val="22"/>
        </w:rPr>
        <w:t xml:space="preserve">Zhotovitel bude fakturovat po dokončení celé stavby. </w:t>
      </w:r>
    </w:p>
    <w:p w:rsidR="006A1A7D" w:rsidRPr="00B34944" w:rsidRDefault="006A1A7D" w:rsidP="003444B8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</w:p>
    <w:p w:rsidR="00097F61" w:rsidRPr="00B34944" w:rsidRDefault="00097F61" w:rsidP="003444B8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B34944">
        <w:rPr>
          <w:rFonts w:ascii="Times New Roman" w:hAnsi="Times New Roman"/>
          <w:b w:val="0"/>
          <w:sz w:val="22"/>
          <w:szCs w:val="22"/>
        </w:rPr>
        <w:t xml:space="preserve">V souladu s předávacím protokolem vystaví zhotovitel fakturu. Splatnost faktury je stanovena na </w:t>
      </w:r>
      <w:r w:rsidR="004F2E20" w:rsidRPr="00B34944">
        <w:rPr>
          <w:rFonts w:ascii="Times New Roman" w:hAnsi="Times New Roman"/>
          <w:b w:val="0"/>
          <w:sz w:val="22"/>
          <w:szCs w:val="22"/>
        </w:rPr>
        <w:t>21</w:t>
      </w:r>
      <w:r w:rsidRPr="00B34944">
        <w:rPr>
          <w:rFonts w:ascii="Times New Roman" w:hAnsi="Times New Roman"/>
          <w:b w:val="0"/>
          <w:sz w:val="22"/>
          <w:szCs w:val="22"/>
        </w:rPr>
        <w:t xml:space="preserve"> dní od doručení faktury objednateli. Za zaplacení faktury se považuje datum připsání fakturované částky na účet zhotovitele. V případě opoždění platby je objednatel povinen uhradit zhotoviteli penále z prodlení 0,05% z dlužné částky za každý den prodlení.</w:t>
      </w:r>
    </w:p>
    <w:p w:rsidR="006A1A7D" w:rsidRPr="00B34944" w:rsidRDefault="006A1A7D" w:rsidP="003444B8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</w:p>
    <w:p w:rsidR="00097F61" w:rsidRPr="00B34944" w:rsidRDefault="00097F61" w:rsidP="003444B8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B34944">
        <w:rPr>
          <w:rFonts w:ascii="Times New Roman" w:hAnsi="Times New Roman"/>
          <w:b w:val="0"/>
          <w:sz w:val="22"/>
          <w:szCs w:val="22"/>
        </w:rPr>
        <w:t xml:space="preserve">Objednatel prohlašuje, že má na finančním účtu dostatečně vysokou částku na úhradu objednané služby. </w:t>
      </w:r>
    </w:p>
    <w:p w:rsidR="004F2E20" w:rsidRPr="00B34944" w:rsidRDefault="004F2E20" w:rsidP="004F2E20">
      <w:pPr>
        <w:pStyle w:val="AAOdstavec"/>
        <w:widowControl w:val="0"/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:rsidR="009A76CF" w:rsidRPr="00B34944" w:rsidRDefault="009A76CF" w:rsidP="009A76CF">
      <w:pPr>
        <w:pStyle w:val="AAOdstavec"/>
        <w:widowControl w:val="0"/>
        <w:spacing w:after="120"/>
        <w:ind w:left="360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097F61" w:rsidRPr="00B34944" w:rsidRDefault="00097F61" w:rsidP="00097F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34944">
        <w:rPr>
          <w:b/>
          <w:sz w:val="22"/>
          <w:szCs w:val="22"/>
        </w:rPr>
        <w:t>Záruka</w:t>
      </w:r>
    </w:p>
    <w:p w:rsidR="00097F61" w:rsidRPr="00B34944" w:rsidRDefault="00097F61" w:rsidP="00097F61">
      <w:pPr>
        <w:jc w:val="both"/>
        <w:rPr>
          <w:sz w:val="22"/>
          <w:szCs w:val="22"/>
        </w:rPr>
      </w:pPr>
    </w:p>
    <w:p w:rsidR="00097F61" w:rsidRPr="00B34944" w:rsidRDefault="00097F61" w:rsidP="00097F61">
      <w:pPr>
        <w:jc w:val="both"/>
        <w:rPr>
          <w:sz w:val="22"/>
          <w:szCs w:val="22"/>
        </w:rPr>
      </w:pPr>
      <w:r w:rsidRPr="00B34944">
        <w:rPr>
          <w:sz w:val="22"/>
          <w:szCs w:val="22"/>
        </w:rPr>
        <w:t>Zhotovitel poskytuje objednateli záruku na dílo</w:t>
      </w:r>
      <w:r w:rsidR="00FC6006" w:rsidRPr="00B34944">
        <w:rPr>
          <w:sz w:val="22"/>
          <w:szCs w:val="22"/>
        </w:rPr>
        <w:t xml:space="preserve"> ode dne předání díla a to: </w:t>
      </w:r>
      <w:r w:rsidRPr="00B34944">
        <w:rPr>
          <w:sz w:val="22"/>
          <w:szCs w:val="22"/>
        </w:rPr>
        <w:t xml:space="preserve"> </w:t>
      </w:r>
      <w:r w:rsidR="00FC6006" w:rsidRPr="00B34944">
        <w:rPr>
          <w:sz w:val="22"/>
          <w:szCs w:val="22"/>
        </w:rPr>
        <w:t xml:space="preserve">60 </w:t>
      </w:r>
      <w:r w:rsidRPr="00B34944">
        <w:rPr>
          <w:sz w:val="22"/>
          <w:szCs w:val="22"/>
        </w:rPr>
        <w:t>měsíců</w:t>
      </w:r>
      <w:r w:rsidR="00FC6006" w:rsidRPr="00B34944">
        <w:rPr>
          <w:sz w:val="22"/>
          <w:szCs w:val="22"/>
        </w:rPr>
        <w:t xml:space="preserve"> na stavební část a na technologie použité a zabudované do díla poskytuje zhotovitel záruku ve stejném rozsahu, v jakém ji poskytují výrobci příslušných materiálů a technologií, nejméně však 24 měsíců</w:t>
      </w:r>
      <w:r w:rsidRPr="00B34944">
        <w:rPr>
          <w:sz w:val="22"/>
          <w:szCs w:val="22"/>
        </w:rPr>
        <w:t>.</w:t>
      </w:r>
    </w:p>
    <w:p w:rsidR="00097F61" w:rsidRPr="00B34944" w:rsidRDefault="00097F61" w:rsidP="00097F61">
      <w:pPr>
        <w:jc w:val="both"/>
        <w:rPr>
          <w:sz w:val="22"/>
          <w:szCs w:val="22"/>
        </w:rPr>
      </w:pPr>
    </w:p>
    <w:p w:rsidR="003444B8" w:rsidRPr="00B34944" w:rsidRDefault="003444B8" w:rsidP="00097F61">
      <w:pPr>
        <w:jc w:val="both"/>
        <w:rPr>
          <w:sz w:val="22"/>
          <w:szCs w:val="22"/>
        </w:rPr>
      </w:pPr>
    </w:p>
    <w:p w:rsidR="00097F61" w:rsidRPr="00B34944" w:rsidRDefault="00097F61" w:rsidP="00097F61">
      <w:pPr>
        <w:rPr>
          <w:b/>
          <w:sz w:val="22"/>
          <w:szCs w:val="22"/>
        </w:rPr>
      </w:pPr>
    </w:p>
    <w:p w:rsidR="00097F61" w:rsidRPr="00B34944" w:rsidRDefault="00097F61" w:rsidP="00097F61">
      <w:pPr>
        <w:numPr>
          <w:ilvl w:val="0"/>
          <w:numId w:val="1"/>
        </w:numPr>
        <w:rPr>
          <w:b/>
          <w:sz w:val="22"/>
          <w:szCs w:val="22"/>
        </w:rPr>
      </w:pPr>
      <w:r w:rsidRPr="00B34944">
        <w:rPr>
          <w:b/>
          <w:sz w:val="22"/>
          <w:szCs w:val="22"/>
        </w:rPr>
        <w:lastRenderedPageBreak/>
        <w:tab/>
        <w:t>Závěrečná ustanovení</w:t>
      </w:r>
    </w:p>
    <w:p w:rsidR="00097F61" w:rsidRPr="00B34944" w:rsidRDefault="00097F61" w:rsidP="00097F61">
      <w:pPr>
        <w:rPr>
          <w:sz w:val="22"/>
          <w:szCs w:val="22"/>
        </w:rPr>
      </w:pPr>
    </w:p>
    <w:p w:rsidR="00097F61" w:rsidRPr="00B34944" w:rsidRDefault="00097F61" w:rsidP="00097F61">
      <w:pPr>
        <w:jc w:val="both"/>
        <w:rPr>
          <w:snapToGrid w:val="0"/>
          <w:sz w:val="22"/>
          <w:szCs w:val="22"/>
        </w:rPr>
      </w:pPr>
      <w:r w:rsidRPr="00B34944">
        <w:rPr>
          <w:snapToGrid w:val="0"/>
          <w:sz w:val="22"/>
          <w:szCs w:val="22"/>
        </w:rPr>
        <w:t xml:space="preserve">Otázky výslovně touto smlouvou neupravené se řídí českým právním řádem, zejména ustanoveními </w:t>
      </w:r>
      <w:r w:rsidR="0060666A" w:rsidRPr="00B34944">
        <w:rPr>
          <w:snapToGrid w:val="0"/>
          <w:sz w:val="22"/>
          <w:szCs w:val="22"/>
        </w:rPr>
        <w:t>O</w:t>
      </w:r>
      <w:r w:rsidR="0060666A">
        <w:rPr>
          <w:snapToGrid w:val="0"/>
          <w:sz w:val="22"/>
          <w:szCs w:val="22"/>
        </w:rPr>
        <w:t xml:space="preserve">bčanského </w:t>
      </w:r>
      <w:r w:rsidRPr="00B34944">
        <w:rPr>
          <w:snapToGrid w:val="0"/>
          <w:sz w:val="22"/>
          <w:szCs w:val="22"/>
        </w:rPr>
        <w:t>zákoníku.</w:t>
      </w:r>
    </w:p>
    <w:p w:rsidR="006A1A7D" w:rsidRPr="00B34944" w:rsidRDefault="006A1A7D" w:rsidP="00097F61">
      <w:pPr>
        <w:jc w:val="both"/>
        <w:rPr>
          <w:snapToGrid w:val="0"/>
          <w:sz w:val="22"/>
          <w:szCs w:val="22"/>
        </w:rPr>
      </w:pPr>
    </w:p>
    <w:p w:rsidR="00097F61" w:rsidRPr="00B34944" w:rsidRDefault="00097F61" w:rsidP="00097F61">
      <w:pPr>
        <w:jc w:val="both"/>
        <w:rPr>
          <w:snapToGrid w:val="0"/>
          <w:sz w:val="22"/>
          <w:szCs w:val="22"/>
        </w:rPr>
      </w:pPr>
      <w:r w:rsidRPr="00B34944">
        <w:rPr>
          <w:snapToGrid w:val="0"/>
          <w:sz w:val="22"/>
          <w:szCs w:val="22"/>
        </w:rPr>
        <w:t>Tuto smlouvu lze upravit pouze písemným dodatkem podepsaným oběma stranami.</w:t>
      </w:r>
    </w:p>
    <w:p w:rsidR="006A1A7D" w:rsidRPr="00B34944" w:rsidRDefault="006A1A7D" w:rsidP="00097F61">
      <w:pPr>
        <w:jc w:val="both"/>
        <w:rPr>
          <w:snapToGrid w:val="0"/>
          <w:sz w:val="22"/>
          <w:szCs w:val="22"/>
        </w:rPr>
      </w:pPr>
    </w:p>
    <w:p w:rsidR="00382443" w:rsidRPr="00B34944" w:rsidRDefault="00382443" w:rsidP="00F52C07">
      <w:pPr>
        <w:pStyle w:val="Cislovani4"/>
        <w:numPr>
          <w:ilvl w:val="0"/>
          <w:numId w:val="0"/>
        </w:numPr>
        <w:tabs>
          <w:tab w:val="clear" w:pos="851"/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B34944">
        <w:rPr>
          <w:rFonts w:ascii="Times New Roman" w:hAnsi="Times New Roman"/>
          <w:sz w:val="22"/>
          <w:szCs w:val="22"/>
        </w:rPr>
        <w:t>Zadavatel je oprávněn od smlouvy odstoupit bez jakýchkoliv sankcí v případě, že mu nebude</w:t>
      </w:r>
      <w:r w:rsidR="00F52C07">
        <w:rPr>
          <w:rFonts w:ascii="Times New Roman" w:hAnsi="Times New Roman"/>
          <w:sz w:val="22"/>
          <w:szCs w:val="22"/>
        </w:rPr>
        <w:br/>
      </w:r>
      <w:r w:rsidRPr="00B34944">
        <w:rPr>
          <w:rFonts w:ascii="Times New Roman" w:hAnsi="Times New Roman"/>
          <w:sz w:val="22"/>
          <w:szCs w:val="22"/>
        </w:rPr>
        <w:t>poskytnuta dotace z OPŽP.</w:t>
      </w:r>
    </w:p>
    <w:p w:rsidR="00382443" w:rsidRPr="00B34944" w:rsidRDefault="00382443" w:rsidP="00097F61">
      <w:pPr>
        <w:jc w:val="both"/>
        <w:rPr>
          <w:snapToGrid w:val="0"/>
          <w:sz w:val="22"/>
          <w:szCs w:val="22"/>
        </w:rPr>
      </w:pPr>
    </w:p>
    <w:p w:rsidR="00097F61" w:rsidRPr="00B34944" w:rsidRDefault="00097F61" w:rsidP="00097F61">
      <w:pPr>
        <w:jc w:val="both"/>
        <w:rPr>
          <w:snapToGrid w:val="0"/>
          <w:sz w:val="22"/>
          <w:szCs w:val="22"/>
        </w:rPr>
      </w:pPr>
      <w:r w:rsidRPr="00B34944">
        <w:rPr>
          <w:snapToGrid w:val="0"/>
          <w:sz w:val="22"/>
          <w:szCs w:val="22"/>
        </w:rPr>
        <w:t>Účastníci prohlašují, že tato smlouva byla sepsána z jejich pravé a svobodné vůle, nikoli v tísni nebo za jinak nevýhodných okolností</w:t>
      </w:r>
      <w:r w:rsidR="0060666A">
        <w:rPr>
          <w:snapToGrid w:val="0"/>
          <w:sz w:val="22"/>
          <w:szCs w:val="22"/>
        </w:rPr>
        <w:t>, s</w:t>
      </w:r>
      <w:r w:rsidRPr="00B34944">
        <w:rPr>
          <w:snapToGrid w:val="0"/>
          <w:sz w:val="22"/>
          <w:szCs w:val="22"/>
        </w:rPr>
        <w:t>mlouvu si přečetli a souhlasí bez výhrad s jejím obsahem. Na důkaz toho připojují své vlastnoruční podpisy.</w:t>
      </w:r>
    </w:p>
    <w:p w:rsidR="006A1A7D" w:rsidRPr="00B34944" w:rsidRDefault="006A1A7D" w:rsidP="00097F61">
      <w:pPr>
        <w:pStyle w:val="Zkladntextodsazen"/>
        <w:ind w:left="0"/>
        <w:jc w:val="both"/>
        <w:rPr>
          <w:rFonts w:ascii="Times New Roman" w:hAnsi="Times New Roman"/>
          <w:b w:val="0"/>
          <w:sz w:val="22"/>
          <w:szCs w:val="22"/>
        </w:rPr>
      </w:pPr>
    </w:p>
    <w:p w:rsidR="00097F61" w:rsidRPr="00B34944" w:rsidRDefault="00097F61" w:rsidP="00097F61">
      <w:pPr>
        <w:pStyle w:val="Zkladntextodsazen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B34944">
        <w:rPr>
          <w:rFonts w:ascii="Times New Roman" w:hAnsi="Times New Roman"/>
          <w:b w:val="0"/>
          <w:sz w:val="22"/>
          <w:szCs w:val="22"/>
        </w:rPr>
        <w:t xml:space="preserve">Tato smlouva je vyhotovena ve dvou stejnopisech o </w:t>
      </w:r>
      <w:r w:rsidR="0060666A">
        <w:rPr>
          <w:rFonts w:ascii="Times New Roman" w:hAnsi="Times New Roman"/>
          <w:b w:val="0"/>
          <w:sz w:val="22"/>
          <w:szCs w:val="22"/>
        </w:rPr>
        <w:t>čtyřech</w:t>
      </w:r>
      <w:r w:rsidR="0060666A" w:rsidRPr="00B34944">
        <w:rPr>
          <w:rFonts w:ascii="Times New Roman" w:hAnsi="Times New Roman"/>
          <w:b w:val="0"/>
          <w:sz w:val="22"/>
          <w:szCs w:val="22"/>
        </w:rPr>
        <w:t xml:space="preserve"> </w:t>
      </w:r>
      <w:r w:rsidRPr="00B34944">
        <w:rPr>
          <w:rFonts w:ascii="Times New Roman" w:hAnsi="Times New Roman"/>
          <w:b w:val="0"/>
          <w:sz w:val="22"/>
          <w:szCs w:val="22"/>
        </w:rPr>
        <w:t>stranách, z nichž každá strana obdrží po jednom vyhotovení a nabývá platnosti dnem jejího podpisu.</w:t>
      </w:r>
    </w:p>
    <w:p w:rsidR="006A1A7D" w:rsidRPr="00B34944" w:rsidRDefault="006A1A7D" w:rsidP="0039746C">
      <w:pPr>
        <w:rPr>
          <w:iCs/>
          <w:sz w:val="22"/>
          <w:szCs w:val="22"/>
        </w:rPr>
      </w:pPr>
    </w:p>
    <w:p w:rsidR="0039746C" w:rsidRPr="00B34944" w:rsidRDefault="006A1A7D" w:rsidP="0039746C">
      <w:pPr>
        <w:rPr>
          <w:sz w:val="22"/>
          <w:szCs w:val="22"/>
        </w:rPr>
      </w:pPr>
      <w:r w:rsidRPr="00B34944">
        <w:rPr>
          <w:iCs/>
          <w:sz w:val="22"/>
          <w:szCs w:val="22"/>
        </w:rPr>
        <w:t>Zhotovitel</w:t>
      </w:r>
      <w:r w:rsidR="0039746C" w:rsidRPr="00B34944">
        <w:rPr>
          <w:iCs/>
          <w:sz w:val="22"/>
          <w:szCs w:val="22"/>
        </w:rPr>
        <w:t xml:space="preserve"> je dle zákona č. 320/2001 Sb., o finanční kontrole ve veřejné správě osobou povinnou spolupůsobit při výkonu finanční kontrole, zavazuje se poskytnout objednateli nezbytné informace a veškeré doklady souvisejících s realizací projektu a plněním monitorovacích ukazatelů, které si vyžádají kontrolní orgány, dokladovat svoji činnost a umožnit kontrolu dokladů pověřeným osobám (pracovníkům SFŽP, Ministerstva životního prostředí, Ministerstva pro místní rozvoj, Platebního orgánu, Ministerstva financí, Evropské komise, Evropského účetního dvora, Nejvyššího kontrolního úřadu, Finančního úřadu a dalších oprávněných orgánů státní správy) – k ověřování plnění podmínek této smlouvy, a to po dobu 10 let po skončení plnění zakázky.</w:t>
      </w:r>
    </w:p>
    <w:p w:rsidR="0039746C" w:rsidRPr="00B34944" w:rsidRDefault="0039746C" w:rsidP="0039746C">
      <w:pPr>
        <w:rPr>
          <w:sz w:val="22"/>
          <w:szCs w:val="22"/>
        </w:rPr>
      </w:pPr>
      <w:r w:rsidRPr="00B34944">
        <w:rPr>
          <w:color w:val="244061"/>
          <w:sz w:val="22"/>
          <w:szCs w:val="22"/>
        </w:rPr>
        <w:t> </w:t>
      </w:r>
    </w:p>
    <w:p w:rsidR="00097F61" w:rsidRPr="00B34944" w:rsidRDefault="00097F61" w:rsidP="00097F61">
      <w:pPr>
        <w:rPr>
          <w:sz w:val="22"/>
          <w:szCs w:val="22"/>
        </w:rPr>
      </w:pPr>
    </w:p>
    <w:p w:rsidR="00097F61" w:rsidRPr="00B34944" w:rsidRDefault="00097F61" w:rsidP="00097F61">
      <w:pPr>
        <w:rPr>
          <w:sz w:val="22"/>
          <w:szCs w:val="22"/>
        </w:rPr>
      </w:pPr>
      <w:r w:rsidRPr="00B34944">
        <w:rPr>
          <w:sz w:val="22"/>
          <w:szCs w:val="22"/>
        </w:rPr>
        <w:t>V Psárech dne………………2014</w:t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  <w:t xml:space="preserve">           V…………………dne………………2014</w:t>
      </w:r>
    </w:p>
    <w:p w:rsidR="00097F61" w:rsidRPr="00B34944" w:rsidRDefault="00097F61" w:rsidP="00097F61">
      <w:pPr>
        <w:rPr>
          <w:sz w:val="22"/>
          <w:szCs w:val="22"/>
        </w:rPr>
      </w:pPr>
    </w:p>
    <w:p w:rsidR="00097F61" w:rsidRPr="00B34944" w:rsidRDefault="00097F61" w:rsidP="00097F61">
      <w:pPr>
        <w:rPr>
          <w:sz w:val="22"/>
          <w:szCs w:val="22"/>
        </w:rPr>
      </w:pPr>
    </w:p>
    <w:p w:rsidR="00097F61" w:rsidRPr="00B34944" w:rsidRDefault="00097F61" w:rsidP="00097F61">
      <w:pPr>
        <w:rPr>
          <w:sz w:val="22"/>
          <w:szCs w:val="22"/>
        </w:rPr>
      </w:pPr>
    </w:p>
    <w:p w:rsidR="00097F61" w:rsidRPr="00B34944" w:rsidRDefault="00097F61" w:rsidP="00097F61">
      <w:pPr>
        <w:rPr>
          <w:sz w:val="22"/>
          <w:szCs w:val="22"/>
        </w:rPr>
      </w:pPr>
      <w:r w:rsidRPr="00B34944">
        <w:rPr>
          <w:sz w:val="22"/>
          <w:szCs w:val="22"/>
        </w:rPr>
        <w:t>………………………………….…………</w:t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  <w:t>……………………………………………</w:t>
      </w:r>
    </w:p>
    <w:p w:rsidR="00097F61" w:rsidRPr="00B34944" w:rsidRDefault="00097F61" w:rsidP="00097F61">
      <w:pPr>
        <w:rPr>
          <w:b/>
          <w:sz w:val="22"/>
          <w:szCs w:val="22"/>
        </w:rPr>
      </w:pPr>
      <w:r w:rsidRPr="00B34944">
        <w:rPr>
          <w:sz w:val="22"/>
          <w:szCs w:val="22"/>
        </w:rPr>
        <w:t xml:space="preserve">                </w:t>
      </w:r>
      <w:r w:rsidRPr="00B34944">
        <w:rPr>
          <w:b/>
          <w:sz w:val="22"/>
          <w:szCs w:val="22"/>
        </w:rPr>
        <w:t>Objednatel</w:t>
      </w:r>
      <w:r w:rsidRPr="00B34944">
        <w:rPr>
          <w:b/>
          <w:sz w:val="22"/>
          <w:szCs w:val="22"/>
        </w:rPr>
        <w:tab/>
      </w:r>
      <w:r w:rsidRPr="00B34944">
        <w:rPr>
          <w:b/>
          <w:sz w:val="22"/>
          <w:szCs w:val="22"/>
        </w:rPr>
        <w:tab/>
      </w:r>
      <w:r w:rsidRPr="00B34944">
        <w:rPr>
          <w:b/>
          <w:sz w:val="22"/>
          <w:szCs w:val="22"/>
        </w:rPr>
        <w:tab/>
      </w:r>
      <w:r w:rsidRPr="00B34944">
        <w:rPr>
          <w:b/>
          <w:sz w:val="22"/>
          <w:szCs w:val="22"/>
        </w:rPr>
        <w:tab/>
      </w:r>
      <w:r w:rsidRPr="00B34944">
        <w:rPr>
          <w:b/>
          <w:sz w:val="22"/>
          <w:szCs w:val="22"/>
        </w:rPr>
        <w:tab/>
      </w:r>
      <w:r w:rsidRPr="00B34944">
        <w:rPr>
          <w:b/>
          <w:sz w:val="22"/>
          <w:szCs w:val="22"/>
        </w:rPr>
        <w:tab/>
        <w:t xml:space="preserve">          Zhotovitel</w:t>
      </w:r>
    </w:p>
    <w:p w:rsidR="009B32B8" w:rsidRDefault="00097F61">
      <w:pPr>
        <w:rPr>
          <w:sz w:val="22"/>
          <w:szCs w:val="22"/>
        </w:rPr>
      </w:pPr>
      <w:r w:rsidRPr="00B34944">
        <w:rPr>
          <w:sz w:val="22"/>
          <w:szCs w:val="22"/>
        </w:rPr>
        <w:t xml:space="preserve">         Milan Vácha, starosta</w:t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ab/>
      </w:r>
      <w:r w:rsidR="00361140" w:rsidRPr="00B34944">
        <w:rPr>
          <w:sz w:val="22"/>
          <w:szCs w:val="22"/>
        </w:rPr>
        <w:tab/>
      </w:r>
      <w:r w:rsidRPr="00B34944">
        <w:rPr>
          <w:sz w:val="22"/>
          <w:szCs w:val="22"/>
        </w:rPr>
        <w:t>, jednatel</w:t>
      </w:r>
      <w:r w:rsidRPr="00B34944">
        <w:rPr>
          <w:sz w:val="22"/>
          <w:szCs w:val="22"/>
        </w:rPr>
        <w:tab/>
        <w:t xml:space="preserve">                   </w:t>
      </w:r>
      <w:r w:rsidR="009B32B8">
        <w:rPr>
          <w:sz w:val="22"/>
          <w:szCs w:val="22"/>
        </w:rPr>
        <w:t xml:space="preserve">        </w:t>
      </w:r>
    </w:p>
    <w:p w:rsidR="003F1CD6" w:rsidRPr="00B34944" w:rsidRDefault="009B32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97F61" w:rsidRPr="00B34944">
        <w:rPr>
          <w:sz w:val="22"/>
          <w:szCs w:val="22"/>
        </w:rPr>
        <w:t>obec Psáry</w:t>
      </w:r>
    </w:p>
    <w:sectPr w:rsidR="003F1CD6" w:rsidRPr="00B34944" w:rsidSect="003F1C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24" w:rsidRDefault="00303924" w:rsidP="00F52C07">
      <w:r>
        <w:separator/>
      </w:r>
    </w:p>
  </w:endnote>
  <w:endnote w:type="continuationSeparator" w:id="0">
    <w:p w:rsidR="00303924" w:rsidRDefault="00303924" w:rsidP="00F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07" w:rsidRDefault="00F52C07">
    <w:pPr>
      <w:pStyle w:val="Zpat"/>
    </w:pPr>
    <w:r w:rsidRPr="00F52C07">
      <w:rPr>
        <w:noProof/>
      </w:rPr>
      <w:drawing>
        <wp:inline distT="0" distB="0" distL="0" distR="0">
          <wp:extent cx="5269297" cy="771276"/>
          <wp:effectExtent l="19050" t="0" r="7553" b="0"/>
          <wp:docPr id="1" name="obrázek 1" descr="Banner OPZP_Fond soudrznost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772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24" w:rsidRDefault="00303924" w:rsidP="00F52C07">
      <w:r>
        <w:separator/>
      </w:r>
    </w:p>
  </w:footnote>
  <w:footnote w:type="continuationSeparator" w:id="0">
    <w:p w:rsidR="00303924" w:rsidRDefault="00303924" w:rsidP="00F5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07269"/>
      <w:docPartObj>
        <w:docPartGallery w:val="Page Numbers (Top of Page)"/>
        <w:docPartUnique/>
      </w:docPartObj>
    </w:sdtPr>
    <w:sdtEndPr/>
    <w:sdtContent>
      <w:p w:rsidR="00F52C07" w:rsidRDefault="00A80A4D" w:rsidP="00F52C07">
        <w:pPr>
          <w:pStyle w:val="Zhlav"/>
          <w:jc w:val="center"/>
        </w:pPr>
        <w:r>
          <w:fldChar w:fldCharType="begin"/>
        </w:r>
        <w:r w:rsidR="00F52C07">
          <w:instrText xml:space="preserve"> PAGE   \* MERGEFORMAT </w:instrText>
        </w:r>
        <w:r>
          <w:fldChar w:fldCharType="separate"/>
        </w:r>
        <w:r w:rsidR="00B86605">
          <w:rPr>
            <w:noProof/>
          </w:rPr>
          <w:t>1</w:t>
        </w:r>
        <w:r>
          <w:fldChar w:fldCharType="end"/>
        </w:r>
      </w:p>
      <w:p w:rsidR="00F52C07" w:rsidRDefault="00F52C07" w:rsidP="00F52C07">
        <w:pPr>
          <w:pStyle w:val="Zhlav"/>
          <w:tabs>
            <w:tab w:val="left" w:pos="3765"/>
          </w:tabs>
          <w:spacing w:before="120"/>
          <w:rPr>
            <w:i/>
          </w:rPr>
        </w:pPr>
        <w:r>
          <w:rPr>
            <w:i/>
          </w:rPr>
          <w:tab/>
        </w:r>
        <w:r>
          <w:rPr>
            <w:i/>
          </w:rPr>
          <w:tab/>
          <w:t xml:space="preserve">            </w:t>
        </w:r>
      </w:p>
      <w:p w:rsidR="00F52C07" w:rsidRPr="00503649" w:rsidRDefault="00F52C07" w:rsidP="00F52C07">
        <w:pPr>
          <w:pStyle w:val="Zhlav"/>
          <w:spacing w:before="120"/>
          <w:jc w:val="center"/>
          <w:rPr>
            <w:i/>
            <w:sz w:val="20"/>
          </w:rPr>
        </w:pPr>
        <w:r w:rsidRPr="00503649">
          <w:rPr>
            <w:i/>
            <w:sz w:val="20"/>
          </w:rPr>
          <w:t>Z</w:t>
        </w:r>
        <w:r>
          <w:rPr>
            <w:i/>
            <w:sz w:val="20"/>
          </w:rPr>
          <w:t>a</w:t>
        </w:r>
        <w:r w:rsidRPr="00503649">
          <w:rPr>
            <w:i/>
            <w:sz w:val="20"/>
          </w:rPr>
          <w:t>kázka m</w:t>
        </w:r>
        <w:r>
          <w:rPr>
            <w:i/>
            <w:sz w:val="20"/>
          </w:rPr>
          <w:t>a</w:t>
        </w:r>
        <w:r w:rsidRPr="00503649">
          <w:rPr>
            <w:i/>
            <w:sz w:val="20"/>
          </w:rPr>
          <w:t>lého rozsahu</w:t>
        </w:r>
      </w:p>
      <w:p w:rsidR="00F52C07" w:rsidRPr="00503649" w:rsidRDefault="00F52C07" w:rsidP="00F52C07">
        <w:pPr>
          <w:pStyle w:val="Odstavec"/>
          <w:tabs>
            <w:tab w:val="clear" w:pos="792"/>
            <w:tab w:val="left" w:pos="1701"/>
          </w:tabs>
          <w:ind w:firstLine="0"/>
          <w:jc w:val="center"/>
        </w:pPr>
        <w:r>
          <w:t>Zateplení budovy obecního úřadu Psáry</w:t>
        </w:r>
      </w:p>
      <w:p w:rsidR="00F52C07" w:rsidRPr="008F5928" w:rsidRDefault="00F52C07" w:rsidP="00F52C07">
        <w:pPr>
          <w:pStyle w:val="Zhlav"/>
          <w:spacing w:before="120"/>
          <w:jc w:val="center"/>
          <w:rPr>
            <w:i/>
            <w:sz w:val="16"/>
            <w:szCs w:val="16"/>
          </w:rPr>
        </w:pPr>
        <w:r w:rsidRPr="008F5928">
          <w:rPr>
            <w:i/>
            <w:sz w:val="16"/>
            <w:szCs w:val="16"/>
          </w:rPr>
          <w:t xml:space="preserve">Evropská unie </w:t>
        </w:r>
        <w:r w:rsidRPr="008F5928">
          <w:rPr>
            <w:i/>
            <w:sz w:val="16"/>
            <w:szCs w:val="16"/>
          </w:rPr>
          <w:tab/>
          <w:t xml:space="preserve">Fond soudržnosti </w:t>
        </w:r>
        <w:r w:rsidRPr="008F5928">
          <w:rPr>
            <w:i/>
            <w:sz w:val="16"/>
            <w:szCs w:val="16"/>
          </w:rPr>
          <w:tab/>
          <w:t>Investice do vaší budoucnosti</w:t>
        </w:r>
      </w:p>
      <w:p w:rsidR="00F52C07" w:rsidRDefault="00B86605" w:rsidP="00F52C07">
        <w:pPr>
          <w:pStyle w:val="Zhlav"/>
          <w:jc w:val="center"/>
        </w:pPr>
      </w:p>
    </w:sdtContent>
  </w:sdt>
  <w:p w:rsidR="00F52C07" w:rsidRDefault="00F52C07">
    <w:pPr>
      <w:pStyle w:val="Zhlav"/>
    </w:pPr>
  </w:p>
  <w:p w:rsidR="00F52C07" w:rsidRDefault="00F52C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153074B6"/>
    <w:multiLevelType w:val="hybridMultilevel"/>
    <w:tmpl w:val="7818934A"/>
    <w:lvl w:ilvl="0" w:tplc="62C80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6FA3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9C5F8C"/>
    <w:multiLevelType w:val="singleLevel"/>
    <w:tmpl w:val="8FE0F8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595F6D4A"/>
    <w:multiLevelType w:val="multilevel"/>
    <w:tmpl w:val="02D2A55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61"/>
    <w:rsid w:val="00053D13"/>
    <w:rsid w:val="000667E4"/>
    <w:rsid w:val="0007191E"/>
    <w:rsid w:val="00097F61"/>
    <w:rsid w:val="00125DC4"/>
    <w:rsid w:val="001C16E0"/>
    <w:rsid w:val="001D3D34"/>
    <w:rsid w:val="00243D79"/>
    <w:rsid w:val="002734A8"/>
    <w:rsid w:val="002829A5"/>
    <w:rsid w:val="002A4058"/>
    <w:rsid w:val="00303924"/>
    <w:rsid w:val="003444B8"/>
    <w:rsid w:val="00361140"/>
    <w:rsid w:val="00382443"/>
    <w:rsid w:val="0039746C"/>
    <w:rsid w:val="003F1CD6"/>
    <w:rsid w:val="00477ED4"/>
    <w:rsid w:val="004E03BB"/>
    <w:rsid w:val="004F2E20"/>
    <w:rsid w:val="0060666A"/>
    <w:rsid w:val="00610C25"/>
    <w:rsid w:val="00691899"/>
    <w:rsid w:val="006A1A7D"/>
    <w:rsid w:val="006A5B23"/>
    <w:rsid w:val="006C7C0B"/>
    <w:rsid w:val="007747B7"/>
    <w:rsid w:val="007868F6"/>
    <w:rsid w:val="007B5FE4"/>
    <w:rsid w:val="007C61E5"/>
    <w:rsid w:val="00810A62"/>
    <w:rsid w:val="00815242"/>
    <w:rsid w:val="008677E9"/>
    <w:rsid w:val="008C6A1C"/>
    <w:rsid w:val="00955096"/>
    <w:rsid w:val="009A76CF"/>
    <w:rsid w:val="009B32B8"/>
    <w:rsid w:val="009D4E19"/>
    <w:rsid w:val="009F2CD7"/>
    <w:rsid w:val="00A2387C"/>
    <w:rsid w:val="00A44F79"/>
    <w:rsid w:val="00A80A4D"/>
    <w:rsid w:val="00AC0511"/>
    <w:rsid w:val="00AE06D0"/>
    <w:rsid w:val="00B34944"/>
    <w:rsid w:val="00B86605"/>
    <w:rsid w:val="00BD4237"/>
    <w:rsid w:val="00C24390"/>
    <w:rsid w:val="00DA095B"/>
    <w:rsid w:val="00DB09DA"/>
    <w:rsid w:val="00DB2373"/>
    <w:rsid w:val="00DD7B47"/>
    <w:rsid w:val="00DE2C55"/>
    <w:rsid w:val="00DE42F2"/>
    <w:rsid w:val="00E34777"/>
    <w:rsid w:val="00E8547E"/>
    <w:rsid w:val="00F3458E"/>
    <w:rsid w:val="00F46441"/>
    <w:rsid w:val="00F52763"/>
    <w:rsid w:val="00F52C07"/>
    <w:rsid w:val="00F66BFA"/>
    <w:rsid w:val="00F97376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F61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7F61"/>
    <w:pPr>
      <w:keepNext/>
      <w:widowControl w:val="0"/>
      <w:snapToGrid w:val="0"/>
      <w:spacing w:line="240" w:lineRule="atLeast"/>
      <w:outlineLvl w:val="0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7F61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97F61"/>
    <w:pPr>
      <w:snapToGrid w:val="0"/>
      <w:ind w:left="1418"/>
    </w:pPr>
    <w:rPr>
      <w:rFonts w:ascii="Arial" w:hAnsi="Arial"/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7F61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97F61"/>
    <w:pPr>
      <w:jc w:val="both"/>
    </w:pPr>
    <w:rPr>
      <w:rFonts w:ascii="Arial Narrow" w:hAnsi="Arial Narrow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97F61"/>
    <w:rPr>
      <w:rFonts w:ascii="Arial Narrow" w:eastAsia="Times New Roman" w:hAnsi="Arial Narro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97F61"/>
    <w:pPr>
      <w:tabs>
        <w:tab w:val="left" w:pos="360"/>
      </w:tabs>
      <w:snapToGrid w:val="0"/>
      <w:ind w:left="360" w:hanging="360"/>
    </w:pPr>
    <w:rPr>
      <w:rFonts w:ascii="Arial" w:hAnsi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97F61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7F61"/>
    <w:pPr>
      <w:ind w:left="720"/>
      <w:contextualSpacing/>
    </w:pPr>
  </w:style>
  <w:style w:type="paragraph" w:customStyle="1" w:styleId="Standard">
    <w:name w:val="Standard"/>
    <w:rsid w:val="00097F61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AAOdstavec">
    <w:name w:val="AA_Odstavec"/>
    <w:basedOn w:val="Normln"/>
    <w:rsid w:val="004F2E20"/>
    <w:pPr>
      <w:suppressAutoHyphens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A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A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islovani1">
    <w:name w:val="cislovani 1"/>
    <w:basedOn w:val="Normln"/>
    <w:next w:val="Normln"/>
    <w:rsid w:val="00382443"/>
    <w:pPr>
      <w:keepNext/>
      <w:numPr>
        <w:numId w:val="5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382443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382443"/>
    <w:pPr>
      <w:numPr>
        <w:ilvl w:val="2"/>
        <w:numId w:val="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382443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382443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34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944"/>
    <w:pPr>
      <w:spacing w:line="288" w:lineRule="auto"/>
      <w:jc w:val="both"/>
    </w:pPr>
    <w:rPr>
      <w:rFonts w:ascii="JohnSans Text Pro" w:hAnsi="JohnSans Text Pr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944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Zhlav">
    <w:name w:val="header"/>
    <w:aliases w:val="Char, Char"/>
    <w:basedOn w:val="Normln"/>
    <w:link w:val="ZhlavChar"/>
    <w:uiPriority w:val="99"/>
    <w:rsid w:val="00F52C0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ZhlavChar">
    <w:name w:val="Záhlaví Char"/>
    <w:aliases w:val="Char Char, Char Char"/>
    <w:basedOn w:val="Standardnpsmoodstavce"/>
    <w:link w:val="Zhlav"/>
    <w:uiPriority w:val="99"/>
    <w:rsid w:val="00F52C07"/>
    <w:rPr>
      <w:rFonts w:eastAsia="Calibri" w:cs="Times New Roman"/>
      <w:sz w:val="22"/>
    </w:rPr>
  </w:style>
  <w:style w:type="paragraph" w:customStyle="1" w:styleId="Odstavec">
    <w:name w:val="Odstavec"/>
    <w:basedOn w:val="Normln"/>
    <w:link w:val="OdstavecChar"/>
    <w:qFormat/>
    <w:rsid w:val="00F52C07"/>
    <w:pPr>
      <w:widowControl w:val="0"/>
      <w:tabs>
        <w:tab w:val="num" w:pos="792"/>
      </w:tabs>
      <w:spacing w:after="120"/>
      <w:ind w:left="794" w:hanging="794"/>
      <w:jc w:val="both"/>
    </w:pPr>
    <w:rPr>
      <w:lang w:eastAsia="en-US"/>
    </w:rPr>
  </w:style>
  <w:style w:type="character" w:customStyle="1" w:styleId="OdstavecChar">
    <w:name w:val="Odstavec Char"/>
    <w:link w:val="Odstavec"/>
    <w:rsid w:val="00F52C07"/>
    <w:rPr>
      <w:rFonts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F52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2C07"/>
    <w:rPr>
      <w:rFonts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F61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7F61"/>
    <w:pPr>
      <w:keepNext/>
      <w:widowControl w:val="0"/>
      <w:snapToGrid w:val="0"/>
      <w:spacing w:line="240" w:lineRule="atLeast"/>
      <w:outlineLvl w:val="0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7F61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97F61"/>
    <w:pPr>
      <w:snapToGrid w:val="0"/>
      <w:ind w:left="1418"/>
    </w:pPr>
    <w:rPr>
      <w:rFonts w:ascii="Arial" w:hAnsi="Arial"/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7F61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97F61"/>
    <w:pPr>
      <w:jc w:val="both"/>
    </w:pPr>
    <w:rPr>
      <w:rFonts w:ascii="Arial Narrow" w:hAnsi="Arial Narrow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97F61"/>
    <w:rPr>
      <w:rFonts w:ascii="Arial Narrow" w:eastAsia="Times New Roman" w:hAnsi="Arial Narro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97F61"/>
    <w:pPr>
      <w:tabs>
        <w:tab w:val="left" w:pos="360"/>
      </w:tabs>
      <w:snapToGrid w:val="0"/>
      <w:ind w:left="360" w:hanging="360"/>
    </w:pPr>
    <w:rPr>
      <w:rFonts w:ascii="Arial" w:hAnsi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97F61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7F61"/>
    <w:pPr>
      <w:ind w:left="720"/>
      <w:contextualSpacing/>
    </w:pPr>
  </w:style>
  <w:style w:type="paragraph" w:customStyle="1" w:styleId="Standard">
    <w:name w:val="Standard"/>
    <w:rsid w:val="00097F61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AAOdstavec">
    <w:name w:val="AA_Odstavec"/>
    <w:basedOn w:val="Normln"/>
    <w:rsid w:val="004F2E20"/>
    <w:pPr>
      <w:suppressAutoHyphens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A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A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islovani1">
    <w:name w:val="cislovani 1"/>
    <w:basedOn w:val="Normln"/>
    <w:next w:val="Normln"/>
    <w:rsid w:val="00382443"/>
    <w:pPr>
      <w:keepNext/>
      <w:numPr>
        <w:numId w:val="5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382443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382443"/>
    <w:pPr>
      <w:numPr>
        <w:ilvl w:val="2"/>
        <w:numId w:val="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382443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382443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34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944"/>
    <w:pPr>
      <w:spacing w:line="288" w:lineRule="auto"/>
      <w:jc w:val="both"/>
    </w:pPr>
    <w:rPr>
      <w:rFonts w:ascii="JohnSans Text Pro" w:hAnsi="JohnSans Text Pr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944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Zhlav">
    <w:name w:val="header"/>
    <w:aliases w:val="Char, Char"/>
    <w:basedOn w:val="Normln"/>
    <w:link w:val="ZhlavChar"/>
    <w:uiPriority w:val="99"/>
    <w:rsid w:val="00F52C0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ZhlavChar">
    <w:name w:val="Záhlaví Char"/>
    <w:aliases w:val="Char Char, Char Char"/>
    <w:basedOn w:val="Standardnpsmoodstavce"/>
    <w:link w:val="Zhlav"/>
    <w:uiPriority w:val="99"/>
    <w:rsid w:val="00F52C07"/>
    <w:rPr>
      <w:rFonts w:eastAsia="Calibri" w:cs="Times New Roman"/>
      <w:sz w:val="22"/>
    </w:rPr>
  </w:style>
  <w:style w:type="paragraph" w:customStyle="1" w:styleId="Odstavec">
    <w:name w:val="Odstavec"/>
    <w:basedOn w:val="Normln"/>
    <w:link w:val="OdstavecChar"/>
    <w:qFormat/>
    <w:rsid w:val="00F52C07"/>
    <w:pPr>
      <w:widowControl w:val="0"/>
      <w:tabs>
        <w:tab w:val="num" w:pos="792"/>
      </w:tabs>
      <w:spacing w:after="120"/>
      <w:ind w:left="794" w:hanging="794"/>
      <w:jc w:val="both"/>
    </w:pPr>
    <w:rPr>
      <w:lang w:eastAsia="en-US"/>
    </w:rPr>
  </w:style>
  <w:style w:type="character" w:customStyle="1" w:styleId="OdstavecChar">
    <w:name w:val="Odstavec Char"/>
    <w:link w:val="Odstavec"/>
    <w:rsid w:val="00F52C07"/>
    <w:rPr>
      <w:rFonts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F52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2C07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EDC1-1EC6-4A4F-AB4A-2CBE5297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Iva Janečková</cp:lastModifiedBy>
  <cp:revision>2</cp:revision>
  <cp:lastPrinted>2014-05-21T13:34:00Z</cp:lastPrinted>
  <dcterms:created xsi:type="dcterms:W3CDTF">2014-06-09T13:33:00Z</dcterms:created>
  <dcterms:modified xsi:type="dcterms:W3CDTF">2014-06-09T13:33:00Z</dcterms:modified>
</cp:coreProperties>
</file>