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CC" w:rsidRPr="00B529CC" w:rsidRDefault="00B529CC" w:rsidP="00B529CC">
      <w:pPr>
        <w:ind w:left="709" w:hanging="709"/>
        <w:jc w:val="center"/>
        <w:rPr>
          <w:rFonts w:ascii="Arial" w:hAnsi="Arial" w:cs="Arial"/>
          <w:b/>
          <w:szCs w:val="24"/>
          <w:u w:val="single"/>
        </w:rPr>
      </w:pPr>
      <w:r w:rsidRPr="00B529CC">
        <w:rPr>
          <w:rFonts w:ascii="Arial" w:hAnsi="Arial" w:cs="Arial"/>
          <w:b/>
          <w:szCs w:val="24"/>
          <w:u w:val="single"/>
        </w:rPr>
        <w:t>KRYCÍ LIST</w:t>
      </w:r>
    </w:p>
    <w:p w:rsidR="00B529CC" w:rsidRPr="00B529CC" w:rsidRDefault="00B529CC" w:rsidP="00B529CC">
      <w:pPr>
        <w:ind w:left="709" w:hanging="709"/>
        <w:jc w:val="center"/>
        <w:rPr>
          <w:rFonts w:ascii="Arial" w:hAnsi="Arial" w:cs="Arial"/>
          <w:b/>
          <w:szCs w:val="24"/>
        </w:rPr>
      </w:pPr>
      <w:r w:rsidRPr="00B529CC">
        <w:rPr>
          <w:rFonts w:ascii="Arial" w:hAnsi="Arial" w:cs="Arial"/>
          <w:b/>
          <w:szCs w:val="24"/>
        </w:rPr>
        <w:t>„Úprava povrchu části komunikace Pod Vápenkou v Psárech“</w:t>
      </w:r>
    </w:p>
    <w:p w:rsidR="00D33BA6" w:rsidRDefault="00D33BA6" w:rsidP="00D33BA6">
      <w:pPr>
        <w:pStyle w:val="Zkladntext"/>
        <w:spacing w:after="240"/>
        <w:ind w:right="-56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kompletně vyplněný krycí list musí být umístěn v úvodu nabídky uchazeče. Uvedené údaje se musí shodovat s údaji uvedenými v nabídce a budou využity v rámci procesu otevírání obálek s nabídkami.</w:t>
      </w:r>
    </w:p>
    <w:tbl>
      <w:tblPr>
        <w:tblW w:w="97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2125"/>
        <w:gridCol w:w="1842"/>
        <w:gridCol w:w="1841"/>
      </w:tblGrid>
      <w:tr w:rsidR="00D33BA6" w:rsidTr="00D33BA6">
        <w:trPr>
          <w:trHeight w:val="474"/>
        </w:trPr>
        <w:tc>
          <w:tcPr>
            <w:tcW w:w="38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Obchodní firma /jméno uchazeče </w:t>
            </w:r>
          </w:p>
        </w:tc>
        <w:tc>
          <w:tcPr>
            <w:tcW w:w="58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38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bydliště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693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v obchodním / jiném rejstříku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758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Telefon; Fax; E-mail; www stránky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  <w:p w:rsidR="00D33BA6" w:rsidRDefault="00D33BA6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45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 – číslo účtu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340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funkce statutárního orgánu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cantSplit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Kontaktní osoba uchazeče, telefon, </w:t>
            </w:r>
          </w:p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3BA6" w:rsidTr="00274D95">
        <w:trPr>
          <w:cantSplit/>
          <w:trHeight w:val="248"/>
        </w:trPr>
        <w:tc>
          <w:tcPr>
            <w:tcW w:w="389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B529CC" w:rsidP="00274D95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bez DPH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DPH v Kč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s DPH</w:t>
            </w:r>
          </w:p>
        </w:tc>
      </w:tr>
      <w:tr w:rsidR="00D33BA6" w:rsidTr="00274D95">
        <w:trPr>
          <w:cantSplit/>
          <w:trHeight w:val="549"/>
        </w:trPr>
        <w:tc>
          <w:tcPr>
            <w:tcW w:w="38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 w:rsidP="00274D95">
            <w:pPr>
              <w:spacing w:before="0" w:after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3BA6" w:rsidTr="00D33BA6">
        <w:trPr>
          <w:trHeight w:val="577"/>
        </w:trPr>
        <w:tc>
          <w:tcPr>
            <w:tcW w:w="38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spacing w:before="0" w:after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812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podpis oprávněné osoby jednat za uchazeče nebo jeho jménem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67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a razítko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</w:tbl>
    <w:p w:rsidR="00D33BA6" w:rsidRDefault="00D33BA6" w:rsidP="00D33BA6">
      <w:pPr>
        <w:tabs>
          <w:tab w:val="left" w:pos="1230"/>
        </w:tabs>
        <w:spacing w:before="0" w:after="0"/>
        <w:rPr>
          <w:rFonts w:ascii="Arial" w:hAnsi="Arial" w:cs="Arial"/>
          <w:sz w:val="20"/>
        </w:rPr>
      </w:pPr>
    </w:p>
    <w:p w:rsidR="009669AE" w:rsidRDefault="00D33BA6" w:rsidP="00D32104">
      <w:pPr>
        <w:tabs>
          <w:tab w:val="left" w:pos="1230"/>
        </w:tabs>
        <w:spacing w:before="0" w:after="0"/>
        <w:ind w:right="-5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Uchazeč podpisem na tomto krycím listu současně prohlašuje, že se v plném rozsahu seznámil se zadávací dokumentací a soutěžními podmínkami, že jsou mu veškerá ustanovení srozumitelná a jasná, že se soutěžními podmínkami a zadávací dokumentací souhlasí a respektuje ji a že je vázán celým obsahem nabídky po celou dobu běhu zadávací lhůty.</w:t>
      </w:r>
    </w:p>
    <w:p w:rsidR="00B529CC" w:rsidRDefault="00B529CC" w:rsidP="00D32104">
      <w:pPr>
        <w:tabs>
          <w:tab w:val="left" w:pos="1230"/>
        </w:tabs>
        <w:spacing w:before="0" w:after="0"/>
        <w:ind w:right="-569"/>
        <w:rPr>
          <w:rFonts w:ascii="Arial" w:hAnsi="Arial" w:cs="Arial"/>
          <w:sz w:val="20"/>
        </w:rPr>
      </w:pPr>
    </w:p>
    <w:p w:rsidR="00B529CC" w:rsidRDefault="00B529CC" w:rsidP="00D32104">
      <w:pPr>
        <w:tabs>
          <w:tab w:val="left" w:pos="1230"/>
        </w:tabs>
        <w:spacing w:before="0" w:after="0"/>
        <w:ind w:right="-569"/>
        <w:rPr>
          <w:rFonts w:ascii="Arial" w:hAnsi="Arial" w:cs="Arial"/>
          <w:sz w:val="20"/>
        </w:rPr>
      </w:pPr>
    </w:p>
    <w:p w:rsidR="00B529CC" w:rsidRPr="00D32104" w:rsidRDefault="00B529CC" w:rsidP="00DD65F5">
      <w:pPr>
        <w:tabs>
          <w:tab w:val="left" w:pos="1230"/>
        </w:tabs>
        <w:spacing w:before="0" w:after="0"/>
        <w:ind w:right="-5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B529CC" w:rsidRPr="00D32104" w:rsidSect="008072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CC" w:rsidRDefault="00B529CC" w:rsidP="00B529CC">
      <w:pPr>
        <w:spacing w:before="0" w:after="0"/>
      </w:pPr>
      <w:r>
        <w:separator/>
      </w:r>
    </w:p>
  </w:endnote>
  <w:endnote w:type="continuationSeparator" w:id="0">
    <w:p w:rsidR="00B529CC" w:rsidRDefault="00B529CC" w:rsidP="00B529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CC" w:rsidRPr="00B529CC" w:rsidRDefault="00B529CC" w:rsidP="00B529CC">
    <w:pPr>
      <w:pStyle w:val="Zpat"/>
      <w:tabs>
        <w:tab w:val="left" w:pos="5070"/>
      </w:tabs>
      <w:jc w:val="left"/>
      <w:rPr>
        <w:rFonts w:ascii="Arial" w:hAnsi="Arial" w:cs="Arial"/>
      </w:rPr>
    </w:pPr>
    <w:r w:rsidRPr="00B529CC">
      <w:rPr>
        <w:rFonts w:ascii="Arial" w:hAnsi="Arial" w:cs="Arial"/>
      </w:rPr>
      <w:tab/>
      <w:t>1/1</w:t>
    </w:r>
    <w:r w:rsidRPr="00B529CC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CC" w:rsidRDefault="00B529CC" w:rsidP="00B529CC">
      <w:pPr>
        <w:spacing w:before="0" w:after="0"/>
      </w:pPr>
      <w:r>
        <w:separator/>
      </w:r>
    </w:p>
  </w:footnote>
  <w:footnote w:type="continuationSeparator" w:id="0">
    <w:p w:rsidR="00B529CC" w:rsidRDefault="00B529CC" w:rsidP="00B529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CC" w:rsidRPr="00B529CC" w:rsidRDefault="00B529CC" w:rsidP="00B529CC">
    <w:pPr>
      <w:ind w:left="709" w:hanging="709"/>
      <w:jc w:val="center"/>
      <w:rPr>
        <w:rFonts w:ascii="Arial" w:hAnsi="Arial" w:cs="Arial"/>
        <w:szCs w:val="24"/>
      </w:rPr>
    </w:pPr>
    <w:r w:rsidRPr="00B529CC">
      <w:rPr>
        <w:rFonts w:ascii="Arial" w:hAnsi="Arial" w:cs="Arial"/>
        <w:szCs w:val="24"/>
      </w:rPr>
      <w:t>„Úprava povrchu části komunikace Pod Vápenkou v Psárech“</w:t>
    </w:r>
  </w:p>
  <w:p w:rsidR="00B529CC" w:rsidRDefault="00B529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BA6"/>
    <w:rsid w:val="00807270"/>
    <w:rsid w:val="008523EB"/>
    <w:rsid w:val="009669AE"/>
    <w:rsid w:val="00B529CC"/>
    <w:rsid w:val="00D32104"/>
    <w:rsid w:val="00D33BA6"/>
    <w:rsid w:val="00DD65F5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A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3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D33BA6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33BA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3BA6"/>
  </w:style>
  <w:style w:type="character" w:customStyle="1" w:styleId="ZkladntextChar">
    <w:name w:val="Základní text Char"/>
    <w:basedOn w:val="Standardnpsmoodstavce"/>
    <w:link w:val="Zkladntext"/>
    <w:semiHidden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3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529C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29C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A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3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D33BA6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33BA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3BA6"/>
  </w:style>
  <w:style w:type="character" w:customStyle="1" w:styleId="ZkladntextChar">
    <w:name w:val="Základní text Char"/>
    <w:basedOn w:val="Standardnpsmoodstavce"/>
    <w:link w:val="Zkladntext"/>
    <w:semiHidden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3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Olmr</dc:creator>
  <cp:lastModifiedBy>Ivana Šimková</cp:lastModifiedBy>
  <cp:revision>3</cp:revision>
  <cp:lastPrinted>2011-09-07T12:42:00Z</cp:lastPrinted>
  <dcterms:created xsi:type="dcterms:W3CDTF">2011-09-07T12:42:00Z</dcterms:created>
  <dcterms:modified xsi:type="dcterms:W3CDTF">2011-09-07T14:25:00Z</dcterms:modified>
</cp:coreProperties>
</file>