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6BF9F5E5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1" w:name="_Hlk11156372"/>
      <w:proofErr w:type="spellStart"/>
      <w:proofErr w:type="gram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proofErr w:type="gramEnd"/>
      <w:r w:rsidR="000E6A69">
        <w:rPr>
          <w:rFonts w:asciiTheme="minorHAnsi" w:hAnsiTheme="minorHAnsi" w:cs="Tahoma"/>
          <w:sz w:val="24"/>
          <w:szCs w:val="24"/>
        </w:rPr>
        <w:t>, I</w:t>
      </w:r>
      <w:r w:rsidR="00BE516B" w:rsidRPr="000E6A69">
        <w:rPr>
          <w:rFonts w:asciiTheme="minorHAnsi" w:hAnsiTheme="minorHAnsi" w:cs="Tahoma"/>
          <w:sz w:val="24"/>
          <w:szCs w:val="24"/>
        </w:rPr>
        <w:t>ng. Rak</w:t>
      </w:r>
      <w:r w:rsidR="00126E59">
        <w:rPr>
          <w:rFonts w:asciiTheme="minorHAnsi" w:hAnsiTheme="minorHAnsi" w:cs="Tahoma"/>
          <w:sz w:val="24"/>
          <w:szCs w:val="24"/>
        </w:rPr>
        <w:t xml:space="preserve">, R. </w:t>
      </w:r>
      <w:r w:rsidR="00076519">
        <w:rPr>
          <w:rFonts w:asciiTheme="minorHAnsi" w:hAnsiTheme="minorHAnsi" w:cs="Tahoma"/>
          <w:sz w:val="24"/>
          <w:szCs w:val="24"/>
        </w:rPr>
        <w:t>Antošová</w:t>
      </w:r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1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694494D8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126E59">
        <w:rPr>
          <w:rFonts w:asciiTheme="minorHAnsi" w:hAnsiTheme="minorHAnsi" w:cs="Tahoma"/>
          <w:sz w:val="24"/>
          <w:szCs w:val="24"/>
        </w:rPr>
        <w:t>1</w:t>
      </w:r>
      <w:r w:rsidR="00A40CA3">
        <w:rPr>
          <w:rFonts w:asciiTheme="minorHAnsi" w:hAnsiTheme="minorHAnsi" w:cs="Tahoma"/>
          <w:sz w:val="24"/>
          <w:szCs w:val="24"/>
        </w:rPr>
        <w:t>1</w:t>
      </w:r>
      <w:r w:rsidR="00E615E3">
        <w:rPr>
          <w:rFonts w:asciiTheme="minorHAnsi" w:hAnsiTheme="minorHAnsi" w:cs="Tahoma"/>
          <w:sz w:val="24"/>
          <w:szCs w:val="24"/>
        </w:rPr>
        <w:t>.</w:t>
      </w:r>
      <w:r w:rsidR="00126E59">
        <w:rPr>
          <w:rFonts w:asciiTheme="minorHAnsi" w:hAnsiTheme="minorHAnsi" w:cs="Tahoma"/>
          <w:sz w:val="24"/>
          <w:szCs w:val="24"/>
        </w:rPr>
        <w:t>9</w:t>
      </w:r>
      <w:r w:rsidR="00E615E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 xml:space="preserve">2023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 xml:space="preserve">, Mateřské </w:t>
      </w:r>
      <w:proofErr w:type="gramStart"/>
      <w:r w:rsidR="00A40CA3">
        <w:rPr>
          <w:rFonts w:asciiTheme="minorHAnsi" w:hAnsiTheme="minorHAnsi" w:cs="Tahoma"/>
          <w:sz w:val="24"/>
          <w:szCs w:val="24"/>
        </w:rPr>
        <w:t xml:space="preserve">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proofErr w:type="gramEnd"/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126E59">
        <w:rPr>
          <w:rFonts w:asciiTheme="minorHAnsi" w:hAnsiTheme="minorHAnsi" w:cs="Tahoma"/>
          <w:sz w:val="24"/>
          <w:szCs w:val="24"/>
        </w:rPr>
        <w:t xml:space="preserve">jsme </w:t>
      </w:r>
      <w:r w:rsidR="00285209">
        <w:rPr>
          <w:rFonts w:asciiTheme="minorHAnsi" w:hAnsiTheme="minorHAnsi" w:cs="Tahoma"/>
          <w:sz w:val="24"/>
          <w:szCs w:val="24"/>
        </w:rPr>
        <w:t>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126E59">
        <w:rPr>
          <w:rFonts w:asciiTheme="minorHAnsi" w:hAnsiTheme="minorHAnsi" w:cs="Tahoma"/>
          <w:sz w:val="24"/>
          <w:szCs w:val="24"/>
        </w:rPr>
        <w:t xml:space="preserve">i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</w:t>
      </w:r>
      <w:proofErr w:type="gramStart"/>
      <w:r w:rsidR="006176A7">
        <w:rPr>
          <w:rFonts w:asciiTheme="minorHAnsi" w:hAnsiTheme="minorHAnsi" w:cs="Tahoma"/>
          <w:sz w:val="24"/>
          <w:szCs w:val="24"/>
        </w:rPr>
        <w:t xml:space="preserve">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Mateřské</w:t>
      </w:r>
      <w:proofErr w:type="gramEnd"/>
      <w:r w:rsidR="00A40CA3">
        <w:rPr>
          <w:rFonts w:asciiTheme="minorHAnsi" w:hAnsiTheme="minorHAnsi" w:cs="Tahoma"/>
          <w:sz w:val="24"/>
          <w:szCs w:val="24"/>
        </w:rPr>
        <w:t xml:space="preserve"> školce jsme byli seznámeni s plněním rozpočtu.  Rozpočet je čerpán v souladu s plánem.</w:t>
      </w:r>
    </w:p>
    <w:p w14:paraId="68EDB28A" w14:textId="17C51D78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 xml:space="preserve">pohledávek po </w:t>
      </w:r>
      <w:proofErr w:type="gramStart"/>
      <w:r w:rsidR="00200691">
        <w:rPr>
          <w:rFonts w:asciiTheme="minorHAnsi" w:hAnsiTheme="minorHAnsi" w:cs="Tahoma"/>
          <w:sz w:val="24"/>
          <w:szCs w:val="24"/>
        </w:rPr>
        <w:t>splatnosti</w:t>
      </w:r>
      <w:r>
        <w:rPr>
          <w:rFonts w:asciiTheme="minorHAnsi" w:hAnsiTheme="minorHAnsi" w:cs="Tahoma"/>
          <w:sz w:val="24"/>
          <w:szCs w:val="24"/>
        </w:rPr>
        <w:t xml:space="preserve"> ( byty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, 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nájmy,</w:t>
      </w:r>
      <w:r>
        <w:rPr>
          <w:rFonts w:asciiTheme="minorHAnsi" w:hAnsiTheme="minorHAnsi" w:cs="Tahoma"/>
          <w:sz w:val="24"/>
          <w:szCs w:val="24"/>
        </w:rPr>
        <w:t>odpady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7DA24D33" w14:textId="7D313E39" w:rsidR="00E615E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126E59">
        <w:rPr>
          <w:rFonts w:asciiTheme="minorHAnsi" w:hAnsiTheme="minorHAnsi" w:cs="Tahoma"/>
          <w:sz w:val="24"/>
          <w:szCs w:val="24"/>
        </w:rPr>
        <w:t>e skutečností, že odešla předchozí paní účetní a nastoupila nová, která byla v pracovním poměru teprve týden, takže kontrolu účetních dokladů jsme odložili na další zasedání finančního výboru. Taktéž jsme byli seznámeni s přechodem obce na nový účetní program.</w:t>
      </w: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28D14D18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proofErr w:type="gramStart"/>
      <w:r w:rsidR="002E6438">
        <w:rPr>
          <w:rFonts w:asciiTheme="minorHAnsi" w:hAnsiTheme="minorHAnsi" w:cs="Tahoma"/>
          <w:sz w:val="24"/>
          <w:szCs w:val="24"/>
        </w:rPr>
        <w:t>1</w:t>
      </w:r>
      <w:r w:rsidR="003150DE">
        <w:rPr>
          <w:rFonts w:asciiTheme="minorHAnsi" w:hAnsiTheme="minorHAnsi" w:cs="Tahoma"/>
          <w:sz w:val="24"/>
          <w:szCs w:val="24"/>
        </w:rPr>
        <w:t>1</w:t>
      </w:r>
      <w:r w:rsidR="002E6438">
        <w:rPr>
          <w:rFonts w:asciiTheme="minorHAnsi" w:hAnsiTheme="minorHAnsi" w:cs="Tahoma"/>
          <w:sz w:val="24"/>
          <w:szCs w:val="24"/>
        </w:rPr>
        <w:t>.</w:t>
      </w:r>
      <w:r w:rsidR="003150DE">
        <w:rPr>
          <w:rFonts w:asciiTheme="minorHAnsi" w:hAnsiTheme="minorHAnsi" w:cs="Tahoma"/>
          <w:sz w:val="24"/>
          <w:szCs w:val="24"/>
        </w:rPr>
        <w:t>9</w:t>
      </w:r>
      <w:r w:rsidR="002E6438">
        <w:rPr>
          <w:rFonts w:asciiTheme="minorHAnsi" w:hAnsiTheme="minorHAnsi" w:cs="Tahoma"/>
          <w:sz w:val="24"/>
          <w:szCs w:val="24"/>
        </w:rPr>
        <w:t>.2023</w:t>
      </w:r>
      <w:proofErr w:type="gramEnd"/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67AB" w14:textId="77777777" w:rsidR="00CA7260" w:rsidRDefault="00CA7260" w:rsidP="0028518B">
      <w:pPr>
        <w:spacing w:after="0" w:line="240" w:lineRule="auto"/>
      </w:pPr>
      <w:r>
        <w:separator/>
      </w:r>
    </w:p>
  </w:endnote>
  <w:endnote w:type="continuationSeparator" w:id="0">
    <w:p w14:paraId="066B089F" w14:textId="77777777" w:rsidR="00CA7260" w:rsidRDefault="00CA726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68D66D5C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150DE">
      <w:rPr>
        <w:rFonts w:ascii="Cambria" w:hAnsi="Cambria"/>
      </w:rPr>
      <w:t>4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2E6438">
      <w:rPr>
        <w:rFonts w:ascii="Cambria" w:hAnsi="Cambria"/>
      </w:rPr>
      <w:t>3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481DF0" w:rsidRPr="00481DF0">
      <w:rPr>
        <w:rFonts w:ascii="Cambria" w:hAnsi="Cambria"/>
        <w:noProof/>
      </w:rPr>
      <w:t>1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75FE" w14:textId="77777777" w:rsidR="00CA7260" w:rsidRDefault="00CA7260" w:rsidP="0028518B">
      <w:pPr>
        <w:spacing w:after="0" w:line="240" w:lineRule="auto"/>
      </w:pPr>
      <w:r>
        <w:separator/>
      </w:r>
    </w:p>
  </w:footnote>
  <w:footnote w:type="continuationSeparator" w:id="0">
    <w:p w14:paraId="4492EA0E" w14:textId="77777777" w:rsidR="00CA7260" w:rsidRDefault="00CA726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72FDE7742846A5AC3C20AE36E0B4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268C8" w14:textId="730735A1" w:rsidR="003150DE" w:rsidRDefault="003150D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Zápis z jednání finančního výboru obce Psáry č. 4/2023 ze dne 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11.9.2023</w:t>
        </w:r>
        <w:proofErr w:type="gramEnd"/>
      </w:p>
    </w:sdtContent>
  </w:sdt>
  <w:p w14:paraId="78C3FDDA" w14:textId="1E0ADB79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651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6E59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306"/>
    <w:rsid w:val="0018582E"/>
    <w:rsid w:val="00185DC1"/>
    <w:rsid w:val="0018671F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150D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255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1DF0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3E07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72A93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A7260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11C8CB"/>
  <w15:docId w15:val="{2A811699-D5E0-4FD6-861B-EFA1E5B6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2FDE7742846A5AC3C20AE36E0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43065-BD75-417A-A4B1-3183C3C21237}"/>
      </w:docPartPr>
      <w:docPartBody>
        <w:p w:rsidR="00643A2E" w:rsidRDefault="000B738D" w:rsidP="000B738D">
          <w:pPr>
            <w:pStyle w:val="7472FDE7742846A5AC3C20AE36E0B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B738D"/>
    <w:rsid w:val="000F13D6"/>
    <w:rsid w:val="00356913"/>
    <w:rsid w:val="00643A2E"/>
    <w:rsid w:val="00A967CA"/>
    <w:rsid w:val="00C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9722-7A87-4FAE-8177-9F69E3B2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4/2023 ze dne  11.9.2023</vt:lpstr>
    </vt:vector>
  </TitlesOfParts>
  <Company>SMP CZ, a.s.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4/2023 ze dne  11.9.2023</dc:title>
  <dc:creator>Antonín Rak</dc:creator>
  <cp:lastModifiedBy>Nikola Raušerová</cp:lastModifiedBy>
  <cp:revision>2</cp:revision>
  <cp:lastPrinted>2011-04-07T05:32:00Z</cp:lastPrinted>
  <dcterms:created xsi:type="dcterms:W3CDTF">2023-09-15T08:08:00Z</dcterms:created>
  <dcterms:modified xsi:type="dcterms:W3CDTF">2023-09-15T08:08:00Z</dcterms:modified>
</cp:coreProperties>
</file>