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CA" w:rsidRDefault="00BD10CA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p w:rsidR="00417D9C" w:rsidRDefault="00AA00D2" w:rsidP="002B045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Dne </w:t>
      </w:r>
      <w:r w:rsidR="00AA10A6">
        <w:rPr>
          <w:rFonts w:asciiTheme="minorHAnsi" w:hAnsiTheme="minorHAnsi" w:cs="Tahoma"/>
          <w:sz w:val="24"/>
          <w:szCs w:val="24"/>
        </w:rPr>
        <w:t>7</w:t>
      </w:r>
      <w:r>
        <w:rPr>
          <w:rFonts w:asciiTheme="minorHAnsi" w:hAnsiTheme="minorHAnsi" w:cs="Tahoma"/>
          <w:sz w:val="24"/>
          <w:szCs w:val="24"/>
        </w:rPr>
        <w:t xml:space="preserve">. </w:t>
      </w:r>
      <w:r w:rsidR="002B0455">
        <w:rPr>
          <w:rFonts w:asciiTheme="minorHAnsi" w:hAnsiTheme="minorHAnsi" w:cs="Tahoma"/>
          <w:sz w:val="24"/>
          <w:szCs w:val="24"/>
        </w:rPr>
        <w:t>12</w:t>
      </w:r>
      <w:r w:rsidR="00B9268F">
        <w:rPr>
          <w:rFonts w:asciiTheme="minorHAnsi" w:hAnsiTheme="minorHAnsi" w:cs="Tahoma"/>
          <w:sz w:val="24"/>
          <w:szCs w:val="24"/>
        </w:rPr>
        <w:t>. FV provedl kontrolu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 hospodaření Z</w:t>
      </w:r>
      <w:r w:rsidR="00EA2F2B" w:rsidRPr="00B41A81">
        <w:rPr>
          <w:rFonts w:asciiTheme="minorHAnsi" w:hAnsiTheme="minorHAnsi" w:cs="Tahoma"/>
          <w:sz w:val="24"/>
          <w:szCs w:val="24"/>
        </w:rPr>
        <w:t xml:space="preserve">Š a </w:t>
      </w:r>
      <w:r w:rsidR="001C23B6" w:rsidRPr="00B41A81">
        <w:rPr>
          <w:rFonts w:asciiTheme="minorHAnsi" w:hAnsiTheme="minorHAnsi" w:cs="Tahoma"/>
          <w:sz w:val="24"/>
          <w:szCs w:val="24"/>
        </w:rPr>
        <w:t>MŠ Psáry</w:t>
      </w:r>
      <w:r w:rsidR="002B0455">
        <w:rPr>
          <w:rFonts w:asciiTheme="minorHAnsi" w:hAnsiTheme="minorHAnsi" w:cs="Tahoma"/>
          <w:sz w:val="24"/>
          <w:szCs w:val="24"/>
        </w:rPr>
        <w:t xml:space="preserve"> a Obce Psáry</w:t>
      </w:r>
      <w:r w:rsidR="000A19D7">
        <w:rPr>
          <w:rFonts w:asciiTheme="minorHAnsi" w:hAnsiTheme="minorHAnsi" w:cs="Tahoma"/>
          <w:sz w:val="24"/>
          <w:szCs w:val="24"/>
        </w:rPr>
        <w:t>,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2B0455">
        <w:rPr>
          <w:rFonts w:asciiTheme="minorHAnsi" w:hAnsiTheme="minorHAnsi" w:cs="Tahoma"/>
          <w:sz w:val="24"/>
          <w:szCs w:val="24"/>
        </w:rPr>
        <w:t xml:space="preserve">při kterých nenalezl žádné </w:t>
      </w:r>
      <w:r w:rsidR="002B0455" w:rsidRPr="00B41A81">
        <w:rPr>
          <w:rFonts w:asciiTheme="minorHAnsi" w:hAnsiTheme="minorHAnsi" w:cs="Tahoma"/>
          <w:sz w:val="24"/>
          <w:szCs w:val="24"/>
        </w:rPr>
        <w:t>nedostatky</w:t>
      </w:r>
      <w:r w:rsidR="002B0455">
        <w:rPr>
          <w:rFonts w:asciiTheme="minorHAnsi" w:hAnsiTheme="minorHAnsi" w:cs="Tahoma"/>
          <w:sz w:val="24"/>
          <w:szCs w:val="24"/>
        </w:rPr>
        <w:t>.</w:t>
      </w:r>
    </w:p>
    <w:p w:rsidR="000A19D7" w:rsidRDefault="000A19D7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BD10CA" w:rsidRPr="00201A42" w:rsidRDefault="002F2795" w:rsidP="00201A42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Dále byl seznámen </w:t>
      </w:r>
      <w:r w:rsidR="00EB6C4E">
        <w:rPr>
          <w:rFonts w:asciiTheme="minorHAnsi" w:hAnsiTheme="minorHAnsi" w:cs="Tahoma"/>
          <w:sz w:val="24"/>
          <w:szCs w:val="24"/>
        </w:rPr>
        <w:t xml:space="preserve">na OÚ </w:t>
      </w:r>
      <w:r>
        <w:rPr>
          <w:rFonts w:asciiTheme="minorHAnsi" w:hAnsiTheme="minorHAnsi" w:cs="Tahoma"/>
          <w:sz w:val="24"/>
          <w:szCs w:val="24"/>
        </w:rPr>
        <w:t xml:space="preserve">se </w:t>
      </w:r>
      <w:r w:rsidR="001A01F5">
        <w:rPr>
          <w:rFonts w:asciiTheme="minorHAnsi" w:hAnsiTheme="minorHAnsi" w:cs="Tahoma"/>
          <w:sz w:val="24"/>
          <w:szCs w:val="24"/>
        </w:rPr>
        <w:t>stavem pohledávek po splatnosti</w:t>
      </w:r>
      <w:r w:rsidR="00E206C7">
        <w:rPr>
          <w:rFonts w:asciiTheme="minorHAnsi" w:hAnsiTheme="minorHAnsi" w:cs="Tahoma"/>
          <w:sz w:val="24"/>
          <w:szCs w:val="24"/>
        </w:rPr>
        <w:t xml:space="preserve"> (je </w:t>
      </w:r>
      <w:r w:rsidR="00E206C7" w:rsidRPr="00803AB6">
        <w:rPr>
          <w:rFonts w:asciiTheme="minorHAnsi" w:hAnsiTheme="minorHAnsi" w:cs="Tahoma"/>
          <w:sz w:val="24"/>
          <w:szCs w:val="24"/>
        </w:rPr>
        <w:t>součástí Zápisu z</w:t>
      </w:r>
      <w:r w:rsidR="00266625" w:rsidRPr="00803AB6">
        <w:rPr>
          <w:rFonts w:asciiTheme="minorHAnsi" w:hAnsiTheme="minorHAnsi" w:cs="Tahoma"/>
          <w:sz w:val="24"/>
          <w:szCs w:val="24"/>
        </w:rPr>
        <w:t> </w:t>
      </w:r>
      <w:r w:rsidR="00E206C7" w:rsidRPr="00803AB6">
        <w:rPr>
          <w:rFonts w:asciiTheme="minorHAnsi" w:hAnsiTheme="minorHAnsi" w:cs="Tahoma"/>
          <w:sz w:val="24"/>
          <w:szCs w:val="24"/>
        </w:rPr>
        <w:t>jednání</w:t>
      </w:r>
      <w:r w:rsidR="00266625" w:rsidRPr="00803AB6">
        <w:rPr>
          <w:rFonts w:asciiTheme="minorHAnsi" w:hAnsiTheme="minorHAnsi" w:cs="Tahoma"/>
          <w:sz w:val="24"/>
          <w:szCs w:val="24"/>
        </w:rPr>
        <w:t xml:space="preserve"> FV</w:t>
      </w:r>
      <w:r w:rsidR="00E206C7" w:rsidRPr="00803AB6">
        <w:rPr>
          <w:rFonts w:asciiTheme="minorHAnsi" w:hAnsiTheme="minorHAnsi" w:cs="Tahoma"/>
          <w:sz w:val="24"/>
          <w:szCs w:val="24"/>
        </w:rPr>
        <w:t>)</w:t>
      </w:r>
      <w:r w:rsidR="00AA10A6">
        <w:rPr>
          <w:rFonts w:asciiTheme="minorHAnsi" w:hAnsiTheme="minorHAnsi" w:cs="Tahoma"/>
          <w:sz w:val="24"/>
          <w:szCs w:val="24"/>
        </w:rPr>
        <w:t>, které mají stále klesající tendenci</w:t>
      </w:r>
      <w:r w:rsidR="00752FD1" w:rsidRPr="00803AB6">
        <w:rPr>
          <w:rFonts w:asciiTheme="minorHAnsi" w:hAnsiTheme="minorHAnsi" w:cs="Tahoma"/>
          <w:sz w:val="24"/>
          <w:szCs w:val="24"/>
        </w:rPr>
        <w:t>.</w:t>
      </w:r>
    </w:p>
    <w:p w:rsidR="000A19D7" w:rsidRDefault="000A19D7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EE0270" w:rsidRDefault="00695F18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B41A81">
        <w:rPr>
          <w:rFonts w:asciiTheme="minorHAnsi" w:hAnsiTheme="minorHAnsi" w:cs="Tahoma"/>
          <w:sz w:val="24"/>
          <w:szCs w:val="24"/>
        </w:rPr>
        <w:t>dne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2B0455">
        <w:rPr>
          <w:rFonts w:asciiTheme="minorHAnsi" w:hAnsiTheme="minorHAnsi" w:cs="Tahoma"/>
          <w:sz w:val="24"/>
          <w:szCs w:val="24"/>
        </w:rPr>
        <w:t>7</w:t>
      </w:r>
      <w:r w:rsidR="002F2795">
        <w:rPr>
          <w:rFonts w:asciiTheme="minorHAnsi" w:hAnsiTheme="minorHAnsi" w:cs="Tahoma"/>
          <w:sz w:val="24"/>
          <w:szCs w:val="24"/>
        </w:rPr>
        <w:t>.</w:t>
      </w:r>
      <w:r w:rsidR="00752FD1">
        <w:rPr>
          <w:rFonts w:asciiTheme="minorHAnsi" w:hAnsiTheme="minorHAnsi" w:cs="Tahoma"/>
          <w:sz w:val="24"/>
          <w:szCs w:val="24"/>
        </w:rPr>
        <w:t xml:space="preserve"> </w:t>
      </w:r>
      <w:r w:rsidR="002B0455">
        <w:rPr>
          <w:rFonts w:asciiTheme="minorHAnsi" w:hAnsiTheme="minorHAnsi" w:cs="Tahoma"/>
          <w:sz w:val="24"/>
          <w:szCs w:val="24"/>
        </w:rPr>
        <w:t>12</w:t>
      </w:r>
      <w:r w:rsidR="002F2795">
        <w:rPr>
          <w:rFonts w:asciiTheme="minorHAnsi" w:hAnsiTheme="minorHAnsi" w:cs="Tahoma"/>
          <w:sz w:val="24"/>
          <w:szCs w:val="24"/>
        </w:rPr>
        <w:t>.</w:t>
      </w:r>
      <w:r w:rsidR="00F92369" w:rsidRPr="00B41A81">
        <w:rPr>
          <w:rFonts w:asciiTheme="minorHAnsi" w:hAnsiTheme="minorHAnsi" w:cs="Tahoma"/>
          <w:sz w:val="24"/>
          <w:szCs w:val="24"/>
        </w:rPr>
        <w:t xml:space="preserve"> 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projednával tyto body:</w:t>
      </w:r>
    </w:p>
    <w:p w:rsidR="00BD10CA" w:rsidRDefault="00BD10CA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201A42" w:rsidRDefault="00201A42" w:rsidP="00201A42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Cash Flow</w:t>
      </w:r>
      <w:r w:rsidR="002B0455">
        <w:rPr>
          <w:rFonts w:cs="Tahoma"/>
          <w:sz w:val="24"/>
          <w:szCs w:val="24"/>
          <w:u w:val="single"/>
        </w:rPr>
        <w:t xml:space="preserve"> Obce Psáry</w:t>
      </w:r>
    </w:p>
    <w:p w:rsidR="00201A42" w:rsidRDefault="002B0455" w:rsidP="00201A42">
      <w:pPr>
        <w:autoSpaceDE w:val="0"/>
        <w:autoSpaceDN w:val="0"/>
        <w:adjustRightInd w:val="0"/>
        <w:rPr>
          <w:rFonts w:cs="Tahoma"/>
          <w:sz w:val="24"/>
          <w:szCs w:val="24"/>
        </w:rPr>
      </w:pPr>
      <w:r w:rsidRPr="00262578">
        <w:rPr>
          <w:rFonts w:cs="Tahoma"/>
          <w:sz w:val="24"/>
          <w:szCs w:val="24"/>
        </w:rPr>
        <w:t>Stav na účtech</w:t>
      </w:r>
      <w:r>
        <w:rPr>
          <w:rFonts w:cs="Tahoma"/>
          <w:sz w:val="24"/>
          <w:szCs w:val="24"/>
        </w:rPr>
        <w:t xml:space="preserve"> k 30</w:t>
      </w:r>
      <w:r w:rsidRPr="00262578">
        <w:rPr>
          <w:rFonts w:cs="Tahoma"/>
          <w:sz w:val="24"/>
          <w:szCs w:val="24"/>
        </w:rPr>
        <w:t xml:space="preserve">. </w:t>
      </w:r>
      <w:r>
        <w:rPr>
          <w:rFonts w:cs="Tahoma"/>
          <w:sz w:val="24"/>
          <w:szCs w:val="24"/>
        </w:rPr>
        <w:t>11</w:t>
      </w:r>
      <w:r w:rsidRPr="00262578">
        <w:rPr>
          <w:rFonts w:cs="Tahoma"/>
          <w:sz w:val="24"/>
          <w:szCs w:val="24"/>
        </w:rPr>
        <w:t>. 201</w:t>
      </w:r>
      <w:r w:rsidR="003C7CBD">
        <w:rPr>
          <w:rFonts w:cs="Tahoma"/>
          <w:sz w:val="24"/>
          <w:szCs w:val="24"/>
        </w:rPr>
        <w:t>5</w:t>
      </w:r>
      <w:r w:rsidRPr="00262578">
        <w:rPr>
          <w:rFonts w:cs="Tahoma"/>
          <w:sz w:val="24"/>
          <w:szCs w:val="24"/>
        </w:rPr>
        <w:t xml:space="preserve"> </w:t>
      </w:r>
      <w:r w:rsidRPr="00970941">
        <w:rPr>
          <w:rFonts w:cs="Tahoma"/>
          <w:sz w:val="24"/>
          <w:szCs w:val="24"/>
        </w:rPr>
        <w:t>činil +26.254 tis. Kč</w:t>
      </w:r>
      <w:r w:rsidRPr="00262578">
        <w:rPr>
          <w:rFonts w:cs="Tahoma"/>
          <w:sz w:val="24"/>
          <w:szCs w:val="24"/>
        </w:rPr>
        <w:t xml:space="preserve">. Plán CF </w:t>
      </w:r>
      <w:r>
        <w:rPr>
          <w:rFonts w:cs="Tahoma"/>
          <w:sz w:val="24"/>
          <w:szCs w:val="24"/>
        </w:rPr>
        <w:t xml:space="preserve">na rok 2015 i první předpoklad na rok 2016 </w:t>
      </w:r>
      <w:r w:rsidRPr="00262578">
        <w:rPr>
          <w:rFonts w:cs="Tahoma"/>
          <w:sz w:val="24"/>
          <w:szCs w:val="24"/>
        </w:rPr>
        <w:t>nám byl předložen.</w:t>
      </w:r>
    </w:p>
    <w:p w:rsidR="00376169" w:rsidRPr="005B59D2" w:rsidRDefault="00376169" w:rsidP="00201A42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:rsidR="00201A42" w:rsidRPr="005B59D2" w:rsidRDefault="00201A42" w:rsidP="00201A42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5B59D2">
        <w:rPr>
          <w:rFonts w:cs="Tahoma"/>
          <w:sz w:val="24"/>
          <w:szCs w:val="24"/>
          <w:u w:val="single"/>
        </w:rPr>
        <w:t>ZŠ a MŠ Psáry</w:t>
      </w:r>
    </w:p>
    <w:p w:rsidR="002B0455" w:rsidRDefault="002B0455" w:rsidP="002B0455">
      <w:pPr>
        <w:pStyle w:val="Odstavecseseznamem10"/>
        <w:autoSpaceDE w:val="0"/>
        <w:autoSpaceDN w:val="0"/>
        <w:adjustRightInd w:val="0"/>
        <w:spacing w:after="0"/>
        <w:ind w:left="0"/>
        <w:rPr>
          <w:sz w:val="24"/>
          <w:szCs w:val="24"/>
        </w:rPr>
      </w:pPr>
      <w:r w:rsidRPr="00262578">
        <w:rPr>
          <w:rFonts w:cs="Tahoma"/>
          <w:sz w:val="24"/>
          <w:szCs w:val="24"/>
        </w:rPr>
        <w:t xml:space="preserve">FV byl informován o </w:t>
      </w:r>
      <w:r>
        <w:rPr>
          <w:sz w:val="24"/>
          <w:szCs w:val="24"/>
        </w:rPr>
        <w:t>uhrazení částek v souladu s dohodou o narovnání.</w:t>
      </w:r>
    </w:p>
    <w:p w:rsidR="002B0455" w:rsidRDefault="002B0455" w:rsidP="002B0455">
      <w:pPr>
        <w:pStyle w:val="Odstavecseseznamem10"/>
        <w:autoSpaceDE w:val="0"/>
        <w:autoSpaceDN w:val="0"/>
        <w:adjustRightInd w:val="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FV </w:t>
      </w:r>
      <w:r w:rsidR="008D5870">
        <w:rPr>
          <w:sz w:val="24"/>
          <w:szCs w:val="24"/>
        </w:rPr>
        <w:t>doporuč</w:t>
      </w:r>
      <w:r>
        <w:rPr>
          <w:sz w:val="24"/>
          <w:szCs w:val="24"/>
        </w:rPr>
        <w:t>uje, aby škola provedla, ideálně v souladu s obcí, revizi smluv na dodávku elektrické energie a plynu s cílem vyjednat si nejlepší možnou cenu s přiměřenou mírou efektivnosti a rizik s touto prací spojených.</w:t>
      </w:r>
    </w:p>
    <w:p w:rsidR="002B0455" w:rsidRPr="00700644" w:rsidRDefault="00D954C6" w:rsidP="002B0455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  <w:r>
        <w:rPr>
          <w:sz w:val="24"/>
          <w:szCs w:val="24"/>
        </w:rPr>
        <w:t>FV doporučuje</w:t>
      </w:r>
      <w:r w:rsidR="002B04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obci </w:t>
      </w:r>
      <w:r w:rsidR="002B0455">
        <w:rPr>
          <w:sz w:val="24"/>
          <w:szCs w:val="24"/>
        </w:rPr>
        <w:t xml:space="preserve">provést veřejnosprávní kontrolu </w:t>
      </w:r>
      <w:r w:rsidR="002B0455" w:rsidRPr="00700644">
        <w:rPr>
          <w:sz w:val="24"/>
          <w:szCs w:val="24"/>
        </w:rPr>
        <w:t>ZŠ a MŠ Psáry</w:t>
      </w:r>
      <w:r>
        <w:rPr>
          <w:sz w:val="24"/>
          <w:szCs w:val="24"/>
        </w:rPr>
        <w:t xml:space="preserve">, protože je to tak v souladu s její </w:t>
      </w:r>
      <w:r w:rsidR="002B0455">
        <w:rPr>
          <w:sz w:val="24"/>
          <w:szCs w:val="24"/>
        </w:rPr>
        <w:t>vlastní směrnicí</w:t>
      </w:r>
      <w:r>
        <w:rPr>
          <w:sz w:val="24"/>
          <w:szCs w:val="24"/>
        </w:rPr>
        <w:t xml:space="preserve"> a toto</w:t>
      </w:r>
      <w:r w:rsidR="002B0455">
        <w:rPr>
          <w:sz w:val="24"/>
          <w:szCs w:val="24"/>
        </w:rPr>
        <w:t xml:space="preserve"> automaticky </w:t>
      </w:r>
      <w:r>
        <w:rPr>
          <w:sz w:val="24"/>
          <w:szCs w:val="24"/>
        </w:rPr>
        <w:t xml:space="preserve">opakovat </w:t>
      </w:r>
      <w:r w:rsidR="002B0455">
        <w:rPr>
          <w:sz w:val="24"/>
          <w:szCs w:val="24"/>
        </w:rPr>
        <w:t>v březnu nebo v dubnu</w:t>
      </w:r>
      <w:r w:rsidR="002B0455" w:rsidRPr="00700644">
        <w:rPr>
          <w:sz w:val="24"/>
          <w:szCs w:val="24"/>
        </w:rPr>
        <w:t xml:space="preserve"> </w:t>
      </w:r>
      <w:r w:rsidR="002B0455">
        <w:rPr>
          <w:sz w:val="24"/>
          <w:szCs w:val="24"/>
        </w:rPr>
        <w:t>každý rok.</w:t>
      </w:r>
    </w:p>
    <w:p w:rsidR="008D5870" w:rsidRDefault="002B0455" w:rsidP="002B0455">
      <w:pPr>
        <w:pStyle w:val="Odstavecseseznamem10"/>
        <w:autoSpaceDE w:val="0"/>
        <w:autoSpaceDN w:val="0"/>
        <w:adjustRightInd w:val="0"/>
        <w:spacing w:after="0"/>
        <w:ind w:left="0"/>
        <w:rPr>
          <w:sz w:val="24"/>
          <w:szCs w:val="24"/>
        </w:rPr>
      </w:pPr>
      <w:r w:rsidRPr="00842D8B">
        <w:rPr>
          <w:sz w:val="24"/>
          <w:szCs w:val="24"/>
        </w:rPr>
        <w:t xml:space="preserve">FV </w:t>
      </w:r>
      <w:r>
        <w:rPr>
          <w:sz w:val="24"/>
          <w:szCs w:val="24"/>
        </w:rPr>
        <w:t>se měl možnost seznámit s návrhem rozpočtu školy na rok 2016, který vychází ze zkušeností předchozích let, a nemá k němu zásadní výhrady. Dále byl seznámen školou a poté obcí s naprosto odlišným názorem na rozpuštění rezervy minulých období, kde nebyl schopen na místě posoudit dopady jednotlivých řešení.</w:t>
      </w:r>
    </w:p>
    <w:p w:rsidR="008D5870" w:rsidRDefault="002B0455" w:rsidP="002B0455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sz w:val="24"/>
          <w:szCs w:val="24"/>
        </w:rPr>
        <w:t xml:space="preserve">FV byl seznámen s jasným vzkazem obce škole k ukončení </w:t>
      </w:r>
      <w:r w:rsidR="000A350C">
        <w:rPr>
          <w:sz w:val="24"/>
          <w:szCs w:val="24"/>
        </w:rPr>
        <w:t>tvorby úspor</w:t>
      </w:r>
      <w:r>
        <w:rPr>
          <w:sz w:val="24"/>
          <w:szCs w:val="24"/>
        </w:rPr>
        <w:t xml:space="preserve"> nad rámec dohodnutého rozpočtu.</w:t>
      </w:r>
      <w:r w:rsidRPr="002B0455">
        <w:rPr>
          <w:rFonts w:cs="Tahoma"/>
          <w:sz w:val="24"/>
          <w:szCs w:val="24"/>
        </w:rPr>
        <w:t xml:space="preserve"> </w:t>
      </w:r>
    </w:p>
    <w:p w:rsidR="002B0455" w:rsidRDefault="002B0455" w:rsidP="002B0455">
      <w:pPr>
        <w:pStyle w:val="Odstavecseseznamem10"/>
        <w:autoSpaceDE w:val="0"/>
        <w:autoSpaceDN w:val="0"/>
        <w:adjustRightInd w:val="0"/>
        <w:spacing w:after="0"/>
        <w:ind w:left="0"/>
        <w:rPr>
          <w:sz w:val="24"/>
          <w:szCs w:val="24"/>
        </w:rPr>
      </w:pPr>
      <w:r w:rsidRPr="00262578">
        <w:rPr>
          <w:rFonts w:cs="Tahoma"/>
          <w:sz w:val="24"/>
          <w:szCs w:val="24"/>
        </w:rPr>
        <w:t xml:space="preserve">FV </w:t>
      </w:r>
      <w:r>
        <w:rPr>
          <w:rFonts w:cs="Tahoma"/>
          <w:sz w:val="24"/>
          <w:szCs w:val="24"/>
        </w:rPr>
        <w:t>doporučoval</w:t>
      </w:r>
      <w:r w:rsidRPr="00262578">
        <w:rPr>
          <w:rFonts w:cs="Tahoma"/>
          <w:sz w:val="24"/>
          <w:szCs w:val="24"/>
        </w:rPr>
        <w:t xml:space="preserve"> jak vedení ZŠ a MŠ, tak vedení obce Psáry, zlepšit vzájemnou informovanost a kulturu komunikace. </w:t>
      </w:r>
      <w:r>
        <w:rPr>
          <w:rFonts w:cs="Tahoma"/>
          <w:sz w:val="24"/>
          <w:szCs w:val="24"/>
        </w:rPr>
        <w:t xml:space="preserve">Tato vzájemná komunikace stále není na úrovni, jakou by FV předpokládal a i nadále zástupci obce i školy využívají FV k účelům, ke kterým výbor není určen. FV nemá být arbitrem nebo zprostředkovatelem zpráv mezi školou a obcí a naopak. Navíc informace sdělené obcí a školou se často diametrálně odlišují a </w:t>
      </w:r>
      <w:r w:rsidRPr="00842D8B">
        <w:rPr>
          <w:sz w:val="24"/>
          <w:szCs w:val="24"/>
        </w:rPr>
        <w:t>z toho důvodu došlo následně na poradě starosty k dohodě, že příští kontroly FV na škole se zúčastní i zástupce obce jako host.</w:t>
      </w:r>
    </w:p>
    <w:p w:rsidR="00201A42" w:rsidRPr="005B59D2" w:rsidRDefault="00201A42" w:rsidP="00201A42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:rsidR="00201A42" w:rsidRDefault="00201A42" w:rsidP="00201A42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:rsidR="00201A42" w:rsidRPr="00614901" w:rsidRDefault="00201A42" w:rsidP="00201A42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Technické Služby Vestec</w:t>
      </w:r>
      <w:r w:rsidR="002B0455">
        <w:rPr>
          <w:rFonts w:cs="Tahoma"/>
          <w:sz w:val="24"/>
          <w:szCs w:val="24"/>
          <w:u w:val="single"/>
        </w:rPr>
        <w:t xml:space="preserve"> / Dolnobřežansko</w:t>
      </w:r>
    </w:p>
    <w:p w:rsidR="002B0455" w:rsidRPr="00262578" w:rsidRDefault="002B0455" w:rsidP="002B0455">
      <w:pPr>
        <w:pStyle w:val="Odstavecseseznamem10"/>
        <w:autoSpaceDE w:val="0"/>
        <w:autoSpaceDN w:val="0"/>
        <w:adjustRightInd w:val="0"/>
        <w:spacing w:after="0"/>
        <w:ind w:left="360"/>
        <w:rPr>
          <w:rFonts w:cs="Tahoma"/>
          <w:sz w:val="24"/>
          <w:szCs w:val="24"/>
        </w:rPr>
      </w:pPr>
      <w:r w:rsidRPr="00262578">
        <w:rPr>
          <w:rFonts w:asciiTheme="minorHAnsi" w:hAnsiTheme="minorHAnsi" w:cs="Tahoma"/>
          <w:sz w:val="24"/>
          <w:szCs w:val="24"/>
        </w:rPr>
        <w:t xml:space="preserve">FV </w:t>
      </w:r>
      <w:r>
        <w:rPr>
          <w:rFonts w:asciiTheme="minorHAnsi" w:hAnsiTheme="minorHAnsi" w:cs="Tahoma"/>
          <w:sz w:val="24"/>
          <w:szCs w:val="24"/>
        </w:rPr>
        <w:t>byl svým předsedou informován o probíhajících přístupových rozhovorech s obcí Vestec a Březová - Oleško do Technických služeb Dolnobřežansko. Představa</w:t>
      </w:r>
      <w:r w:rsidRPr="00262578">
        <w:rPr>
          <w:rFonts w:asciiTheme="minorHAnsi" w:hAnsiTheme="minorHAnsi" w:cs="Tahoma"/>
          <w:sz w:val="24"/>
          <w:szCs w:val="24"/>
        </w:rPr>
        <w:t xml:space="preserve"> Obce Vestec k mechanismu přistoupení</w:t>
      </w:r>
      <w:r>
        <w:rPr>
          <w:rFonts w:asciiTheme="minorHAnsi" w:hAnsiTheme="minorHAnsi" w:cs="Tahoma"/>
          <w:sz w:val="24"/>
          <w:szCs w:val="24"/>
        </w:rPr>
        <w:t xml:space="preserve"> se změnila a je nyní v souladu s představami našimi</w:t>
      </w:r>
      <w:r w:rsidRPr="00262578">
        <w:rPr>
          <w:rFonts w:asciiTheme="minorHAnsi" w:hAnsiTheme="minorHAnsi" w:cs="Tahoma"/>
          <w:sz w:val="24"/>
          <w:szCs w:val="24"/>
        </w:rPr>
        <w:t xml:space="preserve">. </w:t>
      </w:r>
      <w:r>
        <w:rPr>
          <w:rFonts w:asciiTheme="minorHAnsi" w:hAnsiTheme="minorHAnsi" w:cs="Tahoma"/>
          <w:sz w:val="24"/>
          <w:szCs w:val="24"/>
        </w:rPr>
        <w:t>Bude-li na ZO schváleno přistoupení včetně smlouvy o svozu odpadů</w:t>
      </w:r>
      <w:r w:rsidRPr="00262578">
        <w:rPr>
          <w:rFonts w:asciiTheme="minorHAnsi" w:hAnsiTheme="minorHAnsi" w:cs="Tahoma"/>
          <w:sz w:val="24"/>
          <w:szCs w:val="24"/>
        </w:rPr>
        <w:t xml:space="preserve">, </w:t>
      </w:r>
      <w:r>
        <w:rPr>
          <w:rFonts w:asciiTheme="minorHAnsi" w:hAnsiTheme="minorHAnsi" w:cs="Tahoma"/>
          <w:sz w:val="24"/>
          <w:szCs w:val="24"/>
        </w:rPr>
        <w:t xml:space="preserve">pak </w:t>
      </w:r>
      <w:r w:rsidRPr="00262578">
        <w:rPr>
          <w:rFonts w:asciiTheme="minorHAnsi" w:hAnsiTheme="minorHAnsi" w:cs="Tahoma"/>
          <w:sz w:val="24"/>
          <w:szCs w:val="24"/>
        </w:rPr>
        <w:t>problém se svozem odpadu</w:t>
      </w:r>
      <w:r>
        <w:rPr>
          <w:rFonts w:asciiTheme="minorHAnsi" w:hAnsiTheme="minorHAnsi" w:cs="Tahoma"/>
          <w:sz w:val="24"/>
          <w:szCs w:val="24"/>
        </w:rPr>
        <w:t xml:space="preserve"> na začátku roku 2016 nemáme</w:t>
      </w:r>
      <w:r w:rsidRPr="00262578">
        <w:rPr>
          <w:rFonts w:asciiTheme="minorHAnsi" w:hAnsiTheme="minorHAnsi" w:cs="Tahoma"/>
          <w:sz w:val="24"/>
          <w:szCs w:val="24"/>
        </w:rPr>
        <w:t xml:space="preserve">. </w:t>
      </w:r>
    </w:p>
    <w:p w:rsidR="00201A42" w:rsidRDefault="00201A42" w:rsidP="00201A42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</w:p>
    <w:p w:rsidR="00201A42" w:rsidRDefault="003C7CBD" w:rsidP="003C7CBD">
      <w:pPr>
        <w:tabs>
          <w:tab w:val="left" w:pos="2505"/>
        </w:tabs>
        <w:autoSpaceDE w:val="0"/>
        <w:autoSpaceDN w:val="0"/>
        <w:adjustRightInd w:val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ab/>
      </w:r>
    </w:p>
    <w:p w:rsidR="00201A42" w:rsidRDefault="00201A42" w:rsidP="00201A42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lastRenderedPageBreak/>
        <w:t>Práce do budoucna</w:t>
      </w:r>
    </w:p>
    <w:p w:rsidR="00201A42" w:rsidRDefault="00201A42" w:rsidP="00201A42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bude spolupracovat při inventarizaci v ZŠ a MŠ Psáry, při aktualizaci směrnic ZŠ a MŠ (zejména ing. Čihák).</w:t>
      </w:r>
    </w:p>
    <w:p w:rsidR="00201A42" w:rsidRDefault="00201A42" w:rsidP="00201A42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musí do konce roku zpřesnit analýzu odpadového hospodářství a bude nápomocen při procesu připojování do TS Vestec (Dolnobřežansko).</w:t>
      </w:r>
    </w:p>
    <w:p w:rsidR="00201A42" w:rsidRDefault="00201A42" w:rsidP="00201A42">
      <w:pPr>
        <w:autoSpaceDE w:val="0"/>
        <w:autoSpaceDN w:val="0"/>
        <w:adjustRightInd w:val="0"/>
        <w:rPr>
          <w:rFonts w:cs="Tahoma"/>
          <w:sz w:val="24"/>
          <w:szCs w:val="24"/>
          <w:u w:val="single"/>
        </w:rPr>
      </w:pPr>
    </w:p>
    <w:p w:rsidR="00417D9C" w:rsidRDefault="00417D9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7D9C" w:rsidRDefault="00417D9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6B6E10" w:rsidRPr="009E3E44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E10" w:rsidRPr="009E3E44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180" w:rsidRDefault="00B94180" w:rsidP="0028518B">
      <w:pPr>
        <w:spacing w:after="0" w:line="240" w:lineRule="auto"/>
      </w:pPr>
      <w:r>
        <w:separator/>
      </w:r>
    </w:p>
  </w:endnote>
  <w:endnote w:type="continuationSeparator" w:id="0">
    <w:p w:rsidR="00B94180" w:rsidRDefault="00B94180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AA00D2">
      <w:rPr>
        <w:rFonts w:ascii="Cambria" w:hAnsi="Cambria"/>
      </w:rPr>
      <w:t>1</w:t>
    </w:r>
    <w:r w:rsidR="003C7CBD">
      <w:rPr>
        <w:rFonts w:ascii="Cambria" w:hAnsi="Cambria"/>
      </w:rPr>
      <w:t>1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3C7CBD">
      <w:rPr>
        <w:rFonts w:ascii="Cambria" w:hAnsi="Cambria"/>
      </w:rPr>
      <w:t>12</w:t>
    </w:r>
    <w:r w:rsidR="00564F46"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E35950">
      <w:rPr>
        <w:rFonts w:ascii="Cambria" w:hAnsi="Cambria"/>
      </w:rPr>
      <w:t>2015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7F02C6" w:rsidRPr="007F02C6">
      <w:rPr>
        <w:rFonts w:ascii="Cambria" w:hAnsi="Cambria"/>
        <w:noProof/>
      </w:rPr>
      <w:t>2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180" w:rsidRDefault="00B94180" w:rsidP="0028518B">
      <w:pPr>
        <w:spacing w:after="0" w:line="240" w:lineRule="auto"/>
      </w:pPr>
      <w:r>
        <w:separator/>
      </w:r>
    </w:p>
  </w:footnote>
  <w:footnote w:type="continuationSeparator" w:id="0">
    <w:p w:rsidR="00B94180" w:rsidRDefault="00B94180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8C" w:rsidRPr="00410A8C" w:rsidRDefault="00745794" w:rsidP="00410A8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AA10A6">
      <w:rPr>
        <w:rFonts w:cs="Tahoma"/>
        <w:b/>
        <w:sz w:val="32"/>
        <w:szCs w:val="32"/>
      </w:rPr>
      <w:t>1</w:t>
    </w:r>
    <w:r w:rsidR="003C7CBD">
      <w:rPr>
        <w:rFonts w:cs="Tahoma"/>
        <w:b/>
        <w:sz w:val="32"/>
        <w:szCs w:val="32"/>
      </w:rPr>
      <w:t>1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2B0455">
      <w:rPr>
        <w:rFonts w:cs="Tahoma"/>
        <w:b/>
        <w:sz w:val="32"/>
        <w:szCs w:val="32"/>
      </w:rPr>
      <w:t>12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E35950">
      <w:rPr>
        <w:rFonts w:cs="Tahoma"/>
        <w:b/>
        <w:sz w:val="32"/>
        <w:szCs w:val="32"/>
      </w:rPr>
      <w:t>2015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9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2"/>
  </w:num>
  <w:num w:numId="9">
    <w:abstractNumId w:val="2"/>
  </w:num>
  <w:num w:numId="10">
    <w:abstractNumId w:val="19"/>
  </w:num>
  <w:num w:numId="11">
    <w:abstractNumId w:val="7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  <w:num w:numId="16">
    <w:abstractNumId w:val="4"/>
  </w:num>
  <w:num w:numId="17">
    <w:abstractNumId w:val="17"/>
  </w:num>
  <w:num w:numId="18">
    <w:abstractNumId w:val="15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0785"/>
    <w:rsid w:val="00003769"/>
    <w:rsid w:val="00004A88"/>
    <w:rsid w:val="00004F4A"/>
    <w:rsid w:val="000157B0"/>
    <w:rsid w:val="00016B8C"/>
    <w:rsid w:val="0003656A"/>
    <w:rsid w:val="00045268"/>
    <w:rsid w:val="00062D22"/>
    <w:rsid w:val="00063C33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1044CC"/>
    <w:rsid w:val="00107735"/>
    <w:rsid w:val="001120B0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C23B6"/>
    <w:rsid w:val="001E0B6E"/>
    <w:rsid w:val="001E59E9"/>
    <w:rsid w:val="001E66B0"/>
    <w:rsid w:val="001F322F"/>
    <w:rsid w:val="001F5684"/>
    <w:rsid w:val="001F7CC4"/>
    <w:rsid w:val="00201A42"/>
    <w:rsid w:val="00204FF7"/>
    <w:rsid w:val="00230B01"/>
    <w:rsid w:val="00231792"/>
    <w:rsid w:val="00242CE9"/>
    <w:rsid w:val="00243E44"/>
    <w:rsid w:val="00244BF7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A1A62"/>
    <w:rsid w:val="002B0455"/>
    <w:rsid w:val="002C3931"/>
    <w:rsid w:val="002C4CA2"/>
    <w:rsid w:val="002D067A"/>
    <w:rsid w:val="002D711E"/>
    <w:rsid w:val="002E759E"/>
    <w:rsid w:val="002F2795"/>
    <w:rsid w:val="002F3CC4"/>
    <w:rsid w:val="003008FB"/>
    <w:rsid w:val="003024D8"/>
    <w:rsid w:val="0033755C"/>
    <w:rsid w:val="00343F4C"/>
    <w:rsid w:val="00356686"/>
    <w:rsid w:val="00361A63"/>
    <w:rsid w:val="00364466"/>
    <w:rsid w:val="00366453"/>
    <w:rsid w:val="00372D5E"/>
    <w:rsid w:val="00374A9E"/>
    <w:rsid w:val="00376169"/>
    <w:rsid w:val="003770EC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C7CBD"/>
    <w:rsid w:val="003C7FD1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519C"/>
    <w:rsid w:val="004338D1"/>
    <w:rsid w:val="00444D54"/>
    <w:rsid w:val="00445E4B"/>
    <w:rsid w:val="00450A1D"/>
    <w:rsid w:val="00452466"/>
    <w:rsid w:val="004565CE"/>
    <w:rsid w:val="00463B94"/>
    <w:rsid w:val="004651C6"/>
    <w:rsid w:val="00476596"/>
    <w:rsid w:val="00481FFC"/>
    <w:rsid w:val="00494D20"/>
    <w:rsid w:val="004B1791"/>
    <w:rsid w:val="004B5CAB"/>
    <w:rsid w:val="004C0733"/>
    <w:rsid w:val="004C4812"/>
    <w:rsid w:val="004D15C0"/>
    <w:rsid w:val="004D60E3"/>
    <w:rsid w:val="004E1105"/>
    <w:rsid w:val="004F172A"/>
    <w:rsid w:val="004F33F8"/>
    <w:rsid w:val="004F3B73"/>
    <w:rsid w:val="00500C71"/>
    <w:rsid w:val="00511626"/>
    <w:rsid w:val="00554EEF"/>
    <w:rsid w:val="00561275"/>
    <w:rsid w:val="00564F46"/>
    <w:rsid w:val="00567151"/>
    <w:rsid w:val="0056773D"/>
    <w:rsid w:val="00570B51"/>
    <w:rsid w:val="00574895"/>
    <w:rsid w:val="00577632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577E"/>
    <w:rsid w:val="005F62E3"/>
    <w:rsid w:val="00602083"/>
    <w:rsid w:val="00604343"/>
    <w:rsid w:val="0060755B"/>
    <w:rsid w:val="00614901"/>
    <w:rsid w:val="00630C7E"/>
    <w:rsid w:val="0064220C"/>
    <w:rsid w:val="00645671"/>
    <w:rsid w:val="00657225"/>
    <w:rsid w:val="00660946"/>
    <w:rsid w:val="006628C5"/>
    <w:rsid w:val="00670AB5"/>
    <w:rsid w:val="00672BFF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47A6"/>
    <w:rsid w:val="006D2F8D"/>
    <w:rsid w:val="006E1E23"/>
    <w:rsid w:val="006F137C"/>
    <w:rsid w:val="007008DE"/>
    <w:rsid w:val="00703670"/>
    <w:rsid w:val="00713910"/>
    <w:rsid w:val="00715759"/>
    <w:rsid w:val="007247C0"/>
    <w:rsid w:val="0073469A"/>
    <w:rsid w:val="00734B25"/>
    <w:rsid w:val="007354D1"/>
    <w:rsid w:val="00735C22"/>
    <w:rsid w:val="007412BB"/>
    <w:rsid w:val="00745794"/>
    <w:rsid w:val="00745E5A"/>
    <w:rsid w:val="00751D6A"/>
    <w:rsid w:val="00752FD1"/>
    <w:rsid w:val="007569D1"/>
    <w:rsid w:val="0076381C"/>
    <w:rsid w:val="0077096E"/>
    <w:rsid w:val="007A4CDC"/>
    <w:rsid w:val="007A6479"/>
    <w:rsid w:val="007D235F"/>
    <w:rsid w:val="007E32E7"/>
    <w:rsid w:val="007F02C6"/>
    <w:rsid w:val="0080389A"/>
    <w:rsid w:val="00803AB6"/>
    <w:rsid w:val="008068E3"/>
    <w:rsid w:val="0081526A"/>
    <w:rsid w:val="00823C08"/>
    <w:rsid w:val="00833638"/>
    <w:rsid w:val="008368B2"/>
    <w:rsid w:val="0086211B"/>
    <w:rsid w:val="0086478C"/>
    <w:rsid w:val="00882DEB"/>
    <w:rsid w:val="00885368"/>
    <w:rsid w:val="00893BDF"/>
    <w:rsid w:val="008963AA"/>
    <w:rsid w:val="008A01E3"/>
    <w:rsid w:val="008B5DB3"/>
    <w:rsid w:val="008B62EA"/>
    <w:rsid w:val="008C32D9"/>
    <w:rsid w:val="008C6526"/>
    <w:rsid w:val="008D25F2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C2F"/>
    <w:rsid w:val="00923126"/>
    <w:rsid w:val="009319C2"/>
    <w:rsid w:val="00932570"/>
    <w:rsid w:val="00932D17"/>
    <w:rsid w:val="00961551"/>
    <w:rsid w:val="00970255"/>
    <w:rsid w:val="00973645"/>
    <w:rsid w:val="00981F50"/>
    <w:rsid w:val="009821E7"/>
    <w:rsid w:val="009847CA"/>
    <w:rsid w:val="009A270A"/>
    <w:rsid w:val="009B049E"/>
    <w:rsid w:val="009B2181"/>
    <w:rsid w:val="009D1A5C"/>
    <w:rsid w:val="009D303F"/>
    <w:rsid w:val="009E3E44"/>
    <w:rsid w:val="009F151D"/>
    <w:rsid w:val="009F7EAC"/>
    <w:rsid w:val="00A0370D"/>
    <w:rsid w:val="00A15626"/>
    <w:rsid w:val="00A177EB"/>
    <w:rsid w:val="00A21757"/>
    <w:rsid w:val="00A21DEC"/>
    <w:rsid w:val="00A27B5D"/>
    <w:rsid w:val="00A33C18"/>
    <w:rsid w:val="00A425C2"/>
    <w:rsid w:val="00A42F02"/>
    <w:rsid w:val="00A536C2"/>
    <w:rsid w:val="00A6007E"/>
    <w:rsid w:val="00A65A54"/>
    <w:rsid w:val="00A66475"/>
    <w:rsid w:val="00A7289C"/>
    <w:rsid w:val="00A7760C"/>
    <w:rsid w:val="00A86ACE"/>
    <w:rsid w:val="00A9372E"/>
    <w:rsid w:val="00AA00D2"/>
    <w:rsid w:val="00AA10A6"/>
    <w:rsid w:val="00AA18BA"/>
    <w:rsid w:val="00AA212E"/>
    <w:rsid w:val="00AA6589"/>
    <w:rsid w:val="00AF20BB"/>
    <w:rsid w:val="00AF67A4"/>
    <w:rsid w:val="00B0002E"/>
    <w:rsid w:val="00B01BCF"/>
    <w:rsid w:val="00B16B96"/>
    <w:rsid w:val="00B171E8"/>
    <w:rsid w:val="00B30F70"/>
    <w:rsid w:val="00B36938"/>
    <w:rsid w:val="00B4060C"/>
    <w:rsid w:val="00B41A81"/>
    <w:rsid w:val="00B6365B"/>
    <w:rsid w:val="00B6615A"/>
    <w:rsid w:val="00B80D7C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20E89"/>
    <w:rsid w:val="00C2753C"/>
    <w:rsid w:val="00C34CB7"/>
    <w:rsid w:val="00C540D0"/>
    <w:rsid w:val="00C62FA1"/>
    <w:rsid w:val="00C66819"/>
    <w:rsid w:val="00C7089A"/>
    <w:rsid w:val="00C72BC5"/>
    <w:rsid w:val="00C7300D"/>
    <w:rsid w:val="00C8206B"/>
    <w:rsid w:val="00C93DA2"/>
    <w:rsid w:val="00C94DA7"/>
    <w:rsid w:val="00C96639"/>
    <w:rsid w:val="00CA270E"/>
    <w:rsid w:val="00CD7CE6"/>
    <w:rsid w:val="00CE0577"/>
    <w:rsid w:val="00CE19F6"/>
    <w:rsid w:val="00CE3C6F"/>
    <w:rsid w:val="00CF48D9"/>
    <w:rsid w:val="00D0790A"/>
    <w:rsid w:val="00D07ED9"/>
    <w:rsid w:val="00D209FF"/>
    <w:rsid w:val="00D25D97"/>
    <w:rsid w:val="00D30D53"/>
    <w:rsid w:val="00D313B5"/>
    <w:rsid w:val="00D32702"/>
    <w:rsid w:val="00D3630C"/>
    <w:rsid w:val="00D42A3F"/>
    <w:rsid w:val="00D6172F"/>
    <w:rsid w:val="00D7734C"/>
    <w:rsid w:val="00D84AEF"/>
    <w:rsid w:val="00D954C6"/>
    <w:rsid w:val="00DA490A"/>
    <w:rsid w:val="00DB10CE"/>
    <w:rsid w:val="00DC28FD"/>
    <w:rsid w:val="00DC5C85"/>
    <w:rsid w:val="00DD74F1"/>
    <w:rsid w:val="00DE322F"/>
    <w:rsid w:val="00DE6972"/>
    <w:rsid w:val="00E11237"/>
    <w:rsid w:val="00E1183D"/>
    <w:rsid w:val="00E206C7"/>
    <w:rsid w:val="00E20B9B"/>
    <w:rsid w:val="00E2286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86CD9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E0270"/>
    <w:rsid w:val="00EE22EA"/>
    <w:rsid w:val="00EE490F"/>
    <w:rsid w:val="00EF2CBB"/>
    <w:rsid w:val="00F00698"/>
    <w:rsid w:val="00F03AAA"/>
    <w:rsid w:val="00F5127E"/>
    <w:rsid w:val="00F54FE2"/>
    <w:rsid w:val="00F65917"/>
    <w:rsid w:val="00F66FDC"/>
    <w:rsid w:val="00F670E5"/>
    <w:rsid w:val="00F71B1D"/>
    <w:rsid w:val="00F903C2"/>
    <w:rsid w:val="00F91A9B"/>
    <w:rsid w:val="00F92369"/>
    <w:rsid w:val="00FA4295"/>
    <w:rsid w:val="00FB5AED"/>
    <w:rsid w:val="00FB7EF5"/>
    <w:rsid w:val="00FE26CC"/>
    <w:rsid w:val="00FE40FF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Nikola Alferyová</cp:lastModifiedBy>
  <cp:revision>2</cp:revision>
  <cp:lastPrinted>2011-09-12T14:14:00Z</cp:lastPrinted>
  <dcterms:created xsi:type="dcterms:W3CDTF">2015-12-14T14:26:00Z</dcterms:created>
  <dcterms:modified xsi:type="dcterms:W3CDTF">2015-12-14T14:26:00Z</dcterms:modified>
</cp:coreProperties>
</file>