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AA9" w:rsidRPr="000D3AA9" w:rsidRDefault="000D3AA9" w:rsidP="000D3AA9">
      <w:pPr>
        <w:pStyle w:val="Prosttext2"/>
        <w:ind w:left="284"/>
        <w:rPr>
          <w:rFonts w:ascii="Times New Roman" w:hAnsi="Times New Roman"/>
          <w:b/>
          <w:bCs/>
          <w:sz w:val="28"/>
          <w:szCs w:val="28"/>
        </w:rPr>
      </w:pPr>
      <w:r w:rsidRPr="000D3AA9"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Pr="000D3AA9">
        <w:rPr>
          <w:rFonts w:ascii="Times New Roman" w:hAnsi="Times New Roman"/>
          <w:b/>
          <w:bCs/>
          <w:sz w:val="28"/>
          <w:szCs w:val="28"/>
        </w:rPr>
        <w:t>Pověření rady výběrem zhotovitele studií a projektové dokumentace – voda a kanalizace v obci</w:t>
      </w:r>
    </w:p>
    <w:p w:rsidR="00D91E79" w:rsidRPr="000D3AA9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0D3AA9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0D3AA9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0D3AA9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A9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0D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0D3AA9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49E7" w:rsidRPr="000D3AA9" w:rsidRDefault="009C49E7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49E7" w:rsidRPr="000D3AA9" w:rsidRDefault="009C49E7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AA9">
        <w:rPr>
          <w:rFonts w:ascii="Times New Roman" w:hAnsi="Times New Roman" w:cs="Times New Roman"/>
          <w:color w:val="000000"/>
          <w:sz w:val="28"/>
          <w:szCs w:val="28"/>
        </w:rPr>
        <w:t>V současné době prověřujeme možnosti vybudování nové ČOV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nebo zkapacitnění ČOV v Psárech</w:t>
      </w:r>
      <w:r w:rsidRPr="000D3AA9">
        <w:rPr>
          <w:rFonts w:ascii="Times New Roman" w:hAnsi="Times New Roman" w:cs="Times New Roman"/>
          <w:color w:val="000000"/>
          <w:sz w:val="28"/>
          <w:szCs w:val="28"/>
        </w:rPr>
        <w:t>. Budeme zadávat studii proveditelnosti</w:t>
      </w:r>
      <w:r w:rsidR="00F14A75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AA9">
        <w:rPr>
          <w:rFonts w:ascii="Times New Roman" w:hAnsi="Times New Roman" w:cs="Times New Roman"/>
          <w:color w:val="000000"/>
          <w:sz w:val="28"/>
          <w:szCs w:val="28"/>
        </w:rPr>
        <w:t>na vodovodní přivaděč a případně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na </w:t>
      </w:r>
      <w:r w:rsidR="00F14A75" w:rsidRPr="000D3AA9">
        <w:rPr>
          <w:rFonts w:ascii="Times New Roman" w:hAnsi="Times New Roman" w:cs="Times New Roman"/>
          <w:color w:val="000000"/>
          <w:sz w:val="28"/>
          <w:szCs w:val="28"/>
        </w:rPr>
        <w:t>ČOV</w:t>
      </w:r>
      <w:r w:rsidRPr="000D3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A75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N</w:t>
      </w:r>
      <w:r w:rsidR="00BE664C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ásledně </w:t>
      </w:r>
      <w:r w:rsidR="00F14A75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potřebujeme zadat </w:t>
      </w:r>
      <w:r w:rsidR="00BE664C" w:rsidRPr="000D3AA9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>ytvoření projektové dokumentace na vodovodní přivaděč a napojení na vod</w:t>
      </w:r>
      <w:r w:rsidR="000D3AA9">
        <w:rPr>
          <w:rFonts w:ascii="Times New Roman" w:hAnsi="Times New Roman" w:cs="Times New Roman"/>
          <w:color w:val="000000"/>
          <w:sz w:val="28"/>
          <w:szCs w:val="28"/>
        </w:rPr>
        <w:t xml:space="preserve">ovodní řad (Posázavský vodovod 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a přivaděč  K13); </w:t>
      </w:r>
      <w:r w:rsidR="00BE664C" w:rsidRPr="000D3AA9"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F14A75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výměnu hlavního přivaděče v ulici Pražská, Psárská</w:t>
      </w:r>
      <w:r w:rsidR="006C4267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z důvodu položení nového asfaltu v krajské komunikaci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4267" w:rsidRPr="000D3AA9">
        <w:rPr>
          <w:rFonts w:ascii="Times New Roman" w:hAnsi="Times New Roman" w:cs="Times New Roman"/>
          <w:color w:val="000000"/>
          <w:sz w:val="28"/>
          <w:szCs w:val="28"/>
        </w:rPr>
        <w:t>Akce je naplánována s rekonstrukcí mostů na příští rok</w:t>
      </w:r>
      <w:r w:rsidRPr="000D3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267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Z toho vyplývá několik možností postupu a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návrh usnesení navrhneme až po</w:t>
      </w:r>
      <w:r w:rsidR="006C4267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diskuzi zastupitelů</w:t>
      </w:r>
      <w:r w:rsidR="00CA675F" w:rsidRPr="000D3AA9">
        <w:rPr>
          <w:rFonts w:ascii="Times New Roman" w:hAnsi="Times New Roman" w:cs="Times New Roman"/>
          <w:color w:val="000000"/>
          <w:sz w:val="28"/>
          <w:szCs w:val="28"/>
        </w:rPr>
        <w:t>, pokud bude hlasování nutné</w:t>
      </w:r>
      <w:r w:rsidR="006C4267"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49E7" w:rsidRPr="000D3AA9" w:rsidRDefault="009C49E7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B19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0D3AA9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5-2017, 20. 9. 2017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0D3AA9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  <w:bookmarkStart w:id="0" w:name="_GoBack"/>
            <w:bookmarkEnd w:id="0"/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01" w:rsidRDefault="00806001" w:rsidP="00617126">
      <w:pPr>
        <w:spacing w:after="0" w:line="240" w:lineRule="auto"/>
      </w:pPr>
      <w:r>
        <w:separator/>
      </w:r>
    </w:p>
  </w:endnote>
  <w:endnote w:type="continuationSeparator" w:id="0">
    <w:p w:rsidR="00806001" w:rsidRDefault="0080600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01" w:rsidRDefault="00806001" w:rsidP="00617126">
      <w:pPr>
        <w:spacing w:after="0" w:line="240" w:lineRule="auto"/>
      </w:pPr>
      <w:r>
        <w:separator/>
      </w:r>
    </w:p>
  </w:footnote>
  <w:footnote w:type="continuationSeparator" w:id="0">
    <w:p w:rsidR="00806001" w:rsidRDefault="0080600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D3AA9"/>
    <w:rsid w:val="00132203"/>
    <w:rsid w:val="001D61E1"/>
    <w:rsid w:val="00250D28"/>
    <w:rsid w:val="00256DBC"/>
    <w:rsid w:val="002963DA"/>
    <w:rsid w:val="002C3A58"/>
    <w:rsid w:val="002E607D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557462"/>
    <w:rsid w:val="00563273"/>
    <w:rsid w:val="005B4B03"/>
    <w:rsid w:val="005B4E3A"/>
    <w:rsid w:val="005B6889"/>
    <w:rsid w:val="005F0495"/>
    <w:rsid w:val="00605055"/>
    <w:rsid w:val="00617126"/>
    <w:rsid w:val="00671D83"/>
    <w:rsid w:val="006C4267"/>
    <w:rsid w:val="006D24B8"/>
    <w:rsid w:val="00806001"/>
    <w:rsid w:val="00815B9D"/>
    <w:rsid w:val="00875069"/>
    <w:rsid w:val="00895541"/>
    <w:rsid w:val="008C5FCE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664C"/>
    <w:rsid w:val="00C128A6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4008"/>
    <w:rsid w:val="00E05168"/>
    <w:rsid w:val="00E82DBF"/>
    <w:rsid w:val="00F14A75"/>
    <w:rsid w:val="00FA498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AE8C-23B6-420A-87F9-B02895D9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70FD-3008-4B9A-BC5D-5C14DD5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2017-09-15T12:39:00Z</dcterms:created>
  <dcterms:modified xsi:type="dcterms:W3CDTF">2017-09-15T12:39:00Z</dcterms:modified>
</cp:coreProperties>
</file>