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DAD" w:rsidRPr="00C36609" w:rsidRDefault="00C36609" w:rsidP="00611DA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bookmarkStart w:id="0" w:name="_GoBack"/>
      <w:r w:rsidRPr="00C36609">
        <w:rPr>
          <w:rFonts w:ascii="Times New Roman" w:hAnsi="Times New Roman" w:cs="Times New Roman"/>
          <w:b/>
          <w:sz w:val="32"/>
          <w:szCs w:val="28"/>
          <w:u w:val="single"/>
        </w:rPr>
        <w:t>8</w:t>
      </w:r>
      <w:r w:rsidR="00E718F8" w:rsidRPr="00C36609">
        <w:rPr>
          <w:rFonts w:ascii="Times New Roman" w:hAnsi="Times New Roman" w:cs="Times New Roman"/>
          <w:b/>
          <w:sz w:val="32"/>
          <w:szCs w:val="28"/>
          <w:u w:val="single"/>
        </w:rPr>
        <w:t xml:space="preserve">. </w:t>
      </w:r>
      <w:r w:rsidRPr="00C36609">
        <w:rPr>
          <w:rFonts w:ascii="Times New Roman" w:hAnsi="Times New Roman" w:cs="Times New Roman"/>
          <w:b/>
          <w:bCs/>
          <w:sz w:val="32"/>
          <w:szCs w:val="28"/>
          <w:u w:val="single"/>
        </w:rPr>
        <w:t>Plán rozvoje obce</w:t>
      </w:r>
    </w:p>
    <w:bookmarkEnd w:id="0"/>
    <w:p w:rsidR="00967D98" w:rsidRPr="00967D98" w:rsidRDefault="00967D98" w:rsidP="00611DAD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AF5654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C36609" w:rsidRPr="00C36609" w:rsidRDefault="00C36609" w:rsidP="00C36609">
      <w:pPr>
        <w:rPr>
          <w:rFonts w:ascii="Times New Roman" w:hAnsi="Times New Roman" w:cs="Times New Roman"/>
          <w:sz w:val="28"/>
        </w:rPr>
      </w:pPr>
      <w:r w:rsidRPr="00C36609">
        <w:rPr>
          <w:rFonts w:ascii="Times New Roman" w:hAnsi="Times New Roman" w:cs="Times New Roman"/>
          <w:sz w:val="28"/>
        </w:rPr>
        <w:t>V rámci obce Psáry máme strategický plán z roku 2008 a aktuální, soudobý plán rozvoje, chybí. </w:t>
      </w:r>
    </w:p>
    <w:p w:rsidR="00C36609" w:rsidRPr="00C36609" w:rsidRDefault="00C36609" w:rsidP="00C36609">
      <w:pPr>
        <w:rPr>
          <w:rFonts w:ascii="Times New Roman" w:hAnsi="Times New Roman" w:cs="Times New Roman"/>
          <w:sz w:val="28"/>
        </w:rPr>
      </w:pPr>
      <w:r w:rsidRPr="00C36609">
        <w:rPr>
          <w:rFonts w:ascii="Times New Roman" w:hAnsi="Times New Roman" w:cs="Times New Roman"/>
          <w:sz w:val="28"/>
        </w:rPr>
        <w:t>K bodu programu přikládám své subjektivní  stručné zhodnocení cílů strategie 2008. Další souhrnné stanovení dlouhodobých i střednědobých cílů se zapojením občanů obce neprobíhalo. </w:t>
      </w:r>
    </w:p>
    <w:p w:rsidR="00C36609" w:rsidRPr="00C36609" w:rsidRDefault="00C36609" w:rsidP="00C36609">
      <w:pPr>
        <w:rPr>
          <w:rFonts w:ascii="Times New Roman" w:hAnsi="Times New Roman" w:cs="Times New Roman"/>
          <w:sz w:val="28"/>
        </w:rPr>
      </w:pPr>
      <w:r w:rsidRPr="00C36609">
        <w:rPr>
          <w:rFonts w:ascii="Times New Roman" w:hAnsi="Times New Roman" w:cs="Times New Roman"/>
          <w:sz w:val="28"/>
        </w:rPr>
        <w:t>Máme jen několik dokumentů, které se věnují jednotlivým oblastem – např. na minulém zastupitelstvu projednávaná koncepce politiky na podporu stárnutí 2022-2026. Dále máme plán rozvoje sportu 2020-2022.</w:t>
      </w:r>
    </w:p>
    <w:p w:rsidR="00C36609" w:rsidRPr="00C36609" w:rsidRDefault="00C36609" w:rsidP="00C366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přílohách </w:t>
      </w:r>
      <w:r w:rsidRPr="00C36609">
        <w:rPr>
          <w:rFonts w:ascii="Times New Roman" w:hAnsi="Times New Roman" w:cs="Times New Roman"/>
          <w:sz w:val="28"/>
        </w:rPr>
        <w:t>je popis procesu přípravu aktuálního plánu rozvoje a jeho možný harmonogram.</w:t>
      </w:r>
    </w:p>
    <w:p w:rsidR="00521DF2" w:rsidRPr="00AF5654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1DF2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654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:rsidR="000E19AA" w:rsidRPr="00AF5654" w:rsidRDefault="000E19AA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Zastupitelstvo obce Psáry přijalo toto usnesení: </w:t>
      </w:r>
    </w:p>
    <w:p w:rsidR="000C07EB" w:rsidRPr="00B9044E" w:rsidRDefault="00F05AD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AF565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36609">
        <w:rPr>
          <w:rFonts w:ascii="Times New Roman" w:hAnsi="Times New Roman" w:cs="Times New Roman"/>
          <w:b/>
          <w:sz w:val="28"/>
          <w:szCs w:val="24"/>
        </w:rPr>
        <w:t>souhlasí</w:t>
      </w:r>
      <w:r w:rsidR="003C0DFC" w:rsidRPr="00AF5654">
        <w:rPr>
          <w:rFonts w:ascii="Times New Roman" w:hAnsi="Times New Roman" w:cs="Times New Roman"/>
          <w:sz w:val="28"/>
          <w:szCs w:val="24"/>
        </w:rPr>
        <w:br/>
      </w:r>
      <w:r w:rsidR="00C36609">
        <w:rPr>
          <w:rFonts w:ascii="Times New Roman" w:hAnsi="Times New Roman" w:cs="Times New Roman"/>
          <w:sz w:val="28"/>
          <w:szCs w:val="24"/>
        </w:rPr>
        <w:t>S předloženým postupem a harmonogramem k sestavení Plánu rozvoje obce Psáry do roku 2030 s termínem dokončení do 31. 1. 2023.</w:t>
      </w:r>
    </w:p>
    <w:p w:rsidR="001039D6" w:rsidRPr="003C0DFC" w:rsidRDefault="001039D6" w:rsidP="000C07EB">
      <w:pPr>
        <w:tabs>
          <w:tab w:val="left" w:pos="708"/>
        </w:tabs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AF56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C36609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Mgr. Jiří Kučera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0E19AA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AF5654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36609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0C32-02E5-439D-9C31-25F5800D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2022-04-14T10:05:00Z</dcterms:created>
  <dcterms:modified xsi:type="dcterms:W3CDTF">2022-04-14T10:05:00Z</dcterms:modified>
</cp:coreProperties>
</file>