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770D4F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338" w:rsidRPr="00F06FDA" w:rsidRDefault="00F06FDA" w:rsidP="00F06FDA">
      <w:pPr>
        <w:pStyle w:val="Odstavecseseznamem"/>
        <w:numPr>
          <w:ilvl w:val="0"/>
          <w:numId w:val="6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OZV č. 2/2015 o zrušení některých obecně závazných vyhlášek obce Psáry</w:t>
      </w:r>
    </w:p>
    <w:p w:rsidR="00D91E79" w:rsidRPr="00770D4F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770D4F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FDA" w:rsidRDefault="00F06FDA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3DA" w:rsidRPr="00770D4F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D4F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770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FDA" w:rsidRPr="00F06FDA" w:rsidRDefault="00F06FDA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A">
        <w:rPr>
          <w:rFonts w:ascii="Times New Roman" w:hAnsi="Times New Roman" w:cs="Times New Roman"/>
          <w:sz w:val="24"/>
          <w:szCs w:val="24"/>
        </w:rPr>
        <w:t xml:space="preserve">Na základě doporučení kontrolního výboru předkládáme tuto OZV, která </w:t>
      </w:r>
      <w:proofErr w:type="gramStart"/>
      <w:r w:rsidRPr="00F06FDA">
        <w:rPr>
          <w:rFonts w:ascii="Times New Roman" w:hAnsi="Times New Roman" w:cs="Times New Roman"/>
          <w:sz w:val="24"/>
          <w:szCs w:val="24"/>
        </w:rPr>
        <w:t>ruší</w:t>
      </w:r>
      <w:proofErr w:type="gramEnd"/>
      <w:r w:rsidRPr="00F06FDA">
        <w:rPr>
          <w:rFonts w:ascii="Times New Roman" w:hAnsi="Times New Roman" w:cs="Times New Roman"/>
          <w:sz w:val="24"/>
          <w:szCs w:val="24"/>
        </w:rPr>
        <w:t xml:space="preserve"> odpadové OZV z roku </w:t>
      </w:r>
      <w:r>
        <w:rPr>
          <w:rFonts w:ascii="Times New Roman" w:hAnsi="Times New Roman" w:cs="Times New Roman"/>
          <w:sz w:val="24"/>
          <w:szCs w:val="24"/>
        </w:rPr>
        <w:t>2006. OZV</w:t>
      </w:r>
      <w:r w:rsidRPr="00F06F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FDA">
        <w:rPr>
          <w:rFonts w:ascii="Times New Roman" w:hAnsi="Times New Roman" w:cs="Times New Roman"/>
          <w:sz w:val="24"/>
          <w:szCs w:val="24"/>
        </w:rPr>
        <w:t>byly</w:t>
      </w:r>
      <w:proofErr w:type="gramEnd"/>
      <w:r w:rsidRPr="00F06FDA">
        <w:rPr>
          <w:rFonts w:ascii="Times New Roman" w:hAnsi="Times New Roman" w:cs="Times New Roman"/>
          <w:sz w:val="24"/>
          <w:szCs w:val="24"/>
        </w:rPr>
        <w:t xml:space="preserve"> nahrazeny novými v r. 2014. Zároveň tato OZV ruší </w:t>
      </w:r>
      <w:r>
        <w:rPr>
          <w:rFonts w:ascii="Times New Roman" w:hAnsi="Times New Roman" w:cs="Times New Roman"/>
          <w:sz w:val="24"/>
          <w:szCs w:val="24"/>
        </w:rPr>
        <w:t xml:space="preserve">také změnovou OZV o místní poplatku za vjezd do vybraných částí obce. </w:t>
      </w: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F9">
        <w:rPr>
          <w:rFonts w:ascii="Times New Roman" w:hAnsi="Times New Roman" w:cs="Times New Roman"/>
          <w:sz w:val="24"/>
          <w:szCs w:val="24"/>
        </w:rPr>
        <w:t xml:space="preserve">Návrh usnesení: </w:t>
      </w:r>
      <w:bookmarkStart w:id="0" w:name="_GoBack"/>
      <w:bookmarkEnd w:id="0"/>
    </w:p>
    <w:p w:rsidR="00F06FDA" w:rsidRPr="00F06FDA" w:rsidRDefault="00F06FDA" w:rsidP="00F06FDA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s c h v a l u j e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F06FDA">
        <w:rPr>
          <w:rFonts w:ascii="Arial" w:hAnsi="Arial" w:cs="Arial"/>
          <w:i/>
          <w:sz w:val="20"/>
          <w:szCs w:val="20"/>
        </w:rPr>
        <w:t xml:space="preserve">Obecně závaznou vyhlášku č. </w:t>
      </w:r>
      <w:r w:rsidRPr="00F06FDA">
        <w:rPr>
          <w:rFonts w:ascii="Arial" w:hAnsi="Arial" w:cs="Arial"/>
          <w:i/>
          <w:sz w:val="20"/>
          <w:szCs w:val="20"/>
        </w:rPr>
        <w:t>2</w:t>
      </w:r>
      <w:r w:rsidRPr="00F06FDA">
        <w:rPr>
          <w:rFonts w:ascii="Arial" w:hAnsi="Arial" w:cs="Arial"/>
          <w:i/>
          <w:sz w:val="20"/>
          <w:szCs w:val="20"/>
        </w:rPr>
        <w:t xml:space="preserve">/2015, </w:t>
      </w:r>
      <w:r w:rsidRPr="00F06FD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o zrušení některých obecn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ě závazných vyhlášek obce Psáry. </w:t>
      </w:r>
    </w:p>
    <w:p w:rsidR="00F06FDA" w:rsidRPr="00F519F9" w:rsidRDefault="00F06FDA" w:rsidP="00F06FDA">
      <w:pPr>
        <w:rPr>
          <w:rFonts w:ascii="Times New Roman" w:hAnsi="Times New Roman" w:cs="Times New Roman"/>
          <w:sz w:val="24"/>
          <w:szCs w:val="24"/>
        </w:rPr>
      </w:pPr>
    </w:p>
    <w:p w:rsidR="00557462" w:rsidRPr="00770D4F" w:rsidRDefault="00557462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70D4F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F519F9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5-2015, 16. 9. 2015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F06FDA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Nikola Alferyová</w:t>
            </w:r>
          </w:p>
        </w:tc>
      </w:tr>
    </w:tbl>
    <w:p w:rsidR="00617126" w:rsidRPr="00770D4F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770D4F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9C" w:rsidRDefault="00196E9C" w:rsidP="00617126">
      <w:pPr>
        <w:spacing w:after="0" w:line="240" w:lineRule="auto"/>
      </w:pPr>
      <w:r>
        <w:separator/>
      </w:r>
    </w:p>
  </w:endnote>
  <w:endnote w:type="continuationSeparator" w:id="0">
    <w:p w:rsidR="00196E9C" w:rsidRDefault="00196E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9C" w:rsidRDefault="00196E9C" w:rsidP="00617126">
      <w:pPr>
        <w:spacing w:after="0" w:line="240" w:lineRule="auto"/>
      </w:pPr>
      <w:r>
        <w:separator/>
      </w:r>
    </w:p>
  </w:footnote>
  <w:footnote w:type="continuationSeparator" w:id="0">
    <w:p w:rsidR="00196E9C" w:rsidRDefault="00196E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74E6391"/>
    <w:multiLevelType w:val="hybridMultilevel"/>
    <w:tmpl w:val="3CE8FAE0"/>
    <w:lvl w:ilvl="0" w:tplc="628E3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E14"/>
    <w:multiLevelType w:val="hybridMultilevel"/>
    <w:tmpl w:val="C7FEE0FE"/>
    <w:lvl w:ilvl="0" w:tplc="4390819C">
      <w:start w:val="9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5C15A1"/>
    <w:multiLevelType w:val="hybridMultilevel"/>
    <w:tmpl w:val="1852604C"/>
    <w:lvl w:ilvl="0" w:tplc="FB2C5A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53DE"/>
    <w:rsid w:val="0013462D"/>
    <w:rsid w:val="0016201E"/>
    <w:rsid w:val="00190E50"/>
    <w:rsid w:val="00196E9C"/>
    <w:rsid w:val="001B6910"/>
    <w:rsid w:val="001F08BF"/>
    <w:rsid w:val="00250D28"/>
    <w:rsid w:val="00256DBC"/>
    <w:rsid w:val="002963DA"/>
    <w:rsid w:val="002B3E8D"/>
    <w:rsid w:val="002C3A58"/>
    <w:rsid w:val="002E607D"/>
    <w:rsid w:val="003144F5"/>
    <w:rsid w:val="00333909"/>
    <w:rsid w:val="003706E2"/>
    <w:rsid w:val="003A68A6"/>
    <w:rsid w:val="004379DC"/>
    <w:rsid w:val="00441234"/>
    <w:rsid w:val="004637CD"/>
    <w:rsid w:val="00483177"/>
    <w:rsid w:val="0048648F"/>
    <w:rsid w:val="004962C8"/>
    <w:rsid w:val="004C6488"/>
    <w:rsid w:val="004E1DF3"/>
    <w:rsid w:val="0051043A"/>
    <w:rsid w:val="00557462"/>
    <w:rsid w:val="005916F5"/>
    <w:rsid w:val="005F0495"/>
    <w:rsid w:val="00605055"/>
    <w:rsid w:val="00617126"/>
    <w:rsid w:val="0066101E"/>
    <w:rsid w:val="00770D4F"/>
    <w:rsid w:val="00875069"/>
    <w:rsid w:val="0092170B"/>
    <w:rsid w:val="00957F6E"/>
    <w:rsid w:val="009676A8"/>
    <w:rsid w:val="00991EAC"/>
    <w:rsid w:val="00A547A0"/>
    <w:rsid w:val="00AA539B"/>
    <w:rsid w:val="00B06503"/>
    <w:rsid w:val="00B600AA"/>
    <w:rsid w:val="00BF529F"/>
    <w:rsid w:val="00C90ED9"/>
    <w:rsid w:val="00C920F5"/>
    <w:rsid w:val="00CA68EE"/>
    <w:rsid w:val="00CA76BB"/>
    <w:rsid w:val="00CC6A96"/>
    <w:rsid w:val="00CD0FD3"/>
    <w:rsid w:val="00CD5FB1"/>
    <w:rsid w:val="00CF427B"/>
    <w:rsid w:val="00D20654"/>
    <w:rsid w:val="00D226CA"/>
    <w:rsid w:val="00D3171B"/>
    <w:rsid w:val="00D41338"/>
    <w:rsid w:val="00D54533"/>
    <w:rsid w:val="00D91E79"/>
    <w:rsid w:val="00DD5EC9"/>
    <w:rsid w:val="00DF2A33"/>
    <w:rsid w:val="00E42A1C"/>
    <w:rsid w:val="00E62565"/>
    <w:rsid w:val="00EA385C"/>
    <w:rsid w:val="00EE58E8"/>
    <w:rsid w:val="00F06FDA"/>
    <w:rsid w:val="00F519F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2155-76D1-4F00-8472-29DD0FA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0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7D40-7BDA-4991-BAAC-E1D26205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2015-06-18T13:27:00Z</cp:lastPrinted>
  <dcterms:created xsi:type="dcterms:W3CDTF">2015-09-14T09:57:00Z</dcterms:created>
  <dcterms:modified xsi:type="dcterms:W3CDTF">2015-09-14T09:57:00Z</dcterms:modified>
</cp:coreProperties>
</file>