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60" w:rsidRDefault="00EF0560" w:rsidP="00EF0560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EF0560" w:rsidRDefault="00EF0560" w:rsidP="00EF0560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Název: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Převod obecního pozemku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p.č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645/25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 výměře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m² k.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ú.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Dolní Jirčany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 vlastnictví pí.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Sobolákové</w:t>
      </w:r>
      <w:proofErr w:type="spellEnd"/>
    </w:p>
    <w:p w:rsidR="00EF0560" w:rsidRDefault="00EF0560" w:rsidP="00EF056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560" w:rsidRDefault="00EF0560" w:rsidP="00EF0560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238" w:rsidRDefault="00EF0560" w:rsidP="00EF0560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27D7D" w:rsidRDefault="00EF0560" w:rsidP="00A6362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29">
        <w:rPr>
          <w:rFonts w:ascii="Times New Roman" w:hAnsi="Times New Roman" w:cs="Times New Roman"/>
          <w:sz w:val="28"/>
          <w:szCs w:val="28"/>
        </w:rPr>
        <w:t xml:space="preserve"> </w:t>
      </w:r>
      <w:r w:rsidR="00A77238" w:rsidRPr="00A63629">
        <w:rPr>
          <w:rFonts w:ascii="Times New Roman" w:hAnsi="Times New Roman" w:cs="Times New Roman"/>
          <w:sz w:val="28"/>
          <w:szCs w:val="28"/>
        </w:rPr>
        <w:t xml:space="preserve">Paní </w:t>
      </w:r>
      <w:proofErr w:type="spellStart"/>
      <w:r w:rsidR="00A77238" w:rsidRPr="00A63629">
        <w:rPr>
          <w:rFonts w:ascii="Times New Roman" w:hAnsi="Times New Roman" w:cs="Times New Roman"/>
          <w:sz w:val="28"/>
          <w:szCs w:val="28"/>
        </w:rPr>
        <w:t>Soboláková</w:t>
      </w:r>
      <w:proofErr w:type="spellEnd"/>
      <w:r w:rsidR="00A77238" w:rsidRPr="00A63629">
        <w:rPr>
          <w:rFonts w:ascii="Times New Roman" w:hAnsi="Times New Roman" w:cs="Times New Roman"/>
          <w:sz w:val="28"/>
          <w:szCs w:val="28"/>
        </w:rPr>
        <w:t>, majitelka</w:t>
      </w:r>
      <w:r w:rsidR="00227D7D">
        <w:rPr>
          <w:rFonts w:ascii="Times New Roman" w:hAnsi="Times New Roman" w:cs="Times New Roman"/>
          <w:sz w:val="28"/>
          <w:szCs w:val="28"/>
        </w:rPr>
        <w:t xml:space="preserve"> pozemku </w:t>
      </w:r>
      <w:proofErr w:type="spellStart"/>
      <w:proofErr w:type="gramStart"/>
      <w:r w:rsidR="00227D7D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="00227D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7D7D">
        <w:rPr>
          <w:rFonts w:ascii="Times New Roman" w:hAnsi="Times New Roman" w:cs="Times New Roman"/>
          <w:sz w:val="28"/>
          <w:szCs w:val="28"/>
        </w:rPr>
        <w:t xml:space="preserve"> 645/4 a </w:t>
      </w:r>
      <w:r w:rsidR="00A77238" w:rsidRPr="00A63629">
        <w:rPr>
          <w:rFonts w:ascii="Times New Roman" w:hAnsi="Times New Roman" w:cs="Times New Roman"/>
          <w:sz w:val="28"/>
          <w:szCs w:val="28"/>
        </w:rPr>
        <w:t xml:space="preserve"> RD č.p. 33 v </w:t>
      </w:r>
      <w:proofErr w:type="spellStart"/>
      <w:r w:rsidR="00A77238" w:rsidRPr="00A63629">
        <w:rPr>
          <w:rFonts w:ascii="Times New Roman" w:hAnsi="Times New Roman" w:cs="Times New Roman"/>
          <w:sz w:val="28"/>
          <w:szCs w:val="28"/>
        </w:rPr>
        <w:t>kú</w:t>
      </w:r>
      <w:proofErr w:type="spellEnd"/>
      <w:r w:rsidR="00A77238" w:rsidRPr="00A63629">
        <w:rPr>
          <w:rFonts w:ascii="Times New Roman" w:hAnsi="Times New Roman" w:cs="Times New Roman"/>
          <w:sz w:val="28"/>
          <w:szCs w:val="28"/>
        </w:rPr>
        <w:t xml:space="preserve"> Dolní Jirčany, na základě stavebního povolení přistavila k RD garáž vč. oplocení, ale část oplocení a vjezdová vrata</w:t>
      </w:r>
      <w:r w:rsidR="00A63629">
        <w:rPr>
          <w:rFonts w:ascii="Times New Roman" w:hAnsi="Times New Roman" w:cs="Times New Roman"/>
          <w:sz w:val="28"/>
          <w:szCs w:val="28"/>
        </w:rPr>
        <w:t xml:space="preserve"> si bez souhlasu obce</w:t>
      </w:r>
      <w:r w:rsidR="00A77238" w:rsidRPr="00A63629">
        <w:rPr>
          <w:rFonts w:ascii="Times New Roman" w:hAnsi="Times New Roman" w:cs="Times New Roman"/>
          <w:sz w:val="28"/>
          <w:szCs w:val="28"/>
        </w:rPr>
        <w:t xml:space="preserve"> posunula na obecní pozemek</w:t>
      </w:r>
      <w:r w:rsidR="00A63629">
        <w:rPr>
          <w:rFonts w:ascii="Times New Roman" w:hAnsi="Times New Roman" w:cs="Times New Roman"/>
          <w:sz w:val="28"/>
          <w:szCs w:val="28"/>
        </w:rPr>
        <w:t xml:space="preserve"> </w:t>
      </w:r>
      <w:r w:rsidR="00A63629">
        <w:rPr>
          <w:rFonts w:ascii="Times New Roman" w:hAnsi="Times New Roman" w:cs="Times New Roman"/>
          <w:sz w:val="28"/>
          <w:szCs w:val="28"/>
        </w:rPr>
        <w:t>par.č.686/2</w:t>
      </w:r>
      <w:r w:rsidR="00A63629">
        <w:rPr>
          <w:rFonts w:ascii="Times New Roman" w:hAnsi="Times New Roman" w:cs="Times New Roman"/>
          <w:sz w:val="28"/>
          <w:szCs w:val="28"/>
        </w:rPr>
        <w:t xml:space="preserve"> – celkem si </w:t>
      </w:r>
      <w:proofErr w:type="spellStart"/>
      <w:r w:rsidR="00A63629">
        <w:rPr>
          <w:rFonts w:ascii="Times New Roman" w:hAnsi="Times New Roman" w:cs="Times New Roman"/>
          <w:sz w:val="28"/>
          <w:szCs w:val="28"/>
        </w:rPr>
        <w:t>připlotila</w:t>
      </w:r>
      <w:proofErr w:type="spellEnd"/>
      <w:r w:rsidR="00A63629">
        <w:rPr>
          <w:rFonts w:ascii="Times New Roman" w:hAnsi="Times New Roman" w:cs="Times New Roman"/>
          <w:sz w:val="28"/>
          <w:szCs w:val="28"/>
        </w:rPr>
        <w:t xml:space="preserve"> 16 m2</w:t>
      </w:r>
      <w:r w:rsidR="00A87530">
        <w:rPr>
          <w:rFonts w:ascii="Times New Roman" w:hAnsi="Times New Roman" w:cs="Times New Roman"/>
          <w:sz w:val="28"/>
          <w:szCs w:val="28"/>
        </w:rPr>
        <w:t xml:space="preserve"> (označen jako pozemek </w:t>
      </w:r>
      <w:proofErr w:type="spellStart"/>
      <w:r w:rsidR="00A87530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="00A87530">
        <w:rPr>
          <w:rFonts w:ascii="Times New Roman" w:hAnsi="Times New Roman" w:cs="Times New Roman"/>
          <w:sz w:val="28"/>
          <w:szCs w:val="28"/>
        </w:rPr>
        <w:t>. 686/9)</w:t>
      </w:r>
      <w:r w:rsidR="00A63629">
        <w:rPr>
          <w:rFonts w:ascii="Times New Roman" w:hAnsi="Times New Roman" w:cs="Times New Roman"/>
          <w:sz w:val="28"/>
          <w:szCs w:val="28"/>
        </w:rPr>
        <w:t xml:space="preserve">. Vzhledem ke složitým sousedským vztahům v místě, obec nesouhlasila s odprodejem </w:t>
      </w:r>
      <w:proofErr w:type="spellStart"/>
      <w:r w:rsidR="00A63629">
        <w:rPr>
          <w:rFonts w:ascii="Times New Roman" w:hAnsi="Times New Roman" w:cs="Times New Roman"/>
          <w:sz w:val="28"/>
          <w:szCs w:val="28"/>
        </w:rPr>
        <w:t>připlocené</w:t>
      </w:r>
      <w:proofErr w:type="spellEnd"/>
      <w:r w:rsidR="00A63629">
        <w:rPr>
          <w:rFonts w:ascii="Times New Roman" w:hAnsi="Times New Roman" w:cs="Times New Roman"/>
          <w:sz w:val="28"/>
          <w:szCs w:val="28"/>
        </w:rPr>
        <w:t xml:space="preserve"> části obe</w:t>
      </w:r>
      <w:r w:rsidR="00A87530">
        <w:rPr>
          <w:rFonts w:ascii="Times New Roman" w:hAnsi="Times New Roman" w:cs="Times New Roman"/>
          <w:sz w:val="28"/>
          <w:szCs w:val="28"/>
        </w:rPr>
        <w:t>cního pozemku a trvala na odstranění těchto nepovolených staveb.</w:t>
      </w:r>
    </w:p>
    <w:p w:rsidR="00227D7D" w:rsidRDefault="00227D7D" w:rsidP="00A6362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Paní </w:t>
      </w:r>
      <w:proofErr w:type="spellStart"/>
      <w:r>
        <w:rPr>
          <w:rFonts w:ascii="Times New Roman" w:hAnsi="Times New Roman" w:cs="Times New Roman"/>
          <w:sz w:val="28"/>
          <w:szCs w:val="28"/>
        </w:rPr>
        <w:t>Soboláková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podala žalobu k soudu s tvrzením, že předmětnou část obecního pozemku</w:t>
      </w:r>
      <w:r w:rsidR="00A87530">
        <w:rPr>
          <w:rFonts w:ascii="Times New Roman" w:hAnsi="Times New Roman" w:cs="Times New Roman"/>
          <w:sz w:val="28"/>
          <w:szCs w:val="28"/>
        </w:rPr>
        <w:t xml:space="preserve"> označenou </w:t>
      </w:r>
      <w:proofErr w:type="spellStart"/>
      <w:proofErr w:type="gramStart"/>
      <w:r w:rsidR="00A87530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A875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7530">
        <w:rPr>
          <w:rFonts w:ascii="Times New Roman" w:hAnsi="Times New Roman" w:cs="Times New Roman"/>
          <w:sz w:val="28"/>
          <w:szCs w:val="28"/>
        </w:rPr>
        <w:t xml:space="preserve"> 686/9</w:t>
      </w:r>
      <w:r>
        <w:rPr>
          <w:rFonts w:ascii="Times New Roman" w:hAnsi="Times New Roman" w:cs="Times New Roman"/>
          <w:sz w:val="28"/>
          <w:szCs w:val="28"/>
        </w:rPr>
        <w:t xml:space="preserve"> vydržela. S touto žalobou neuspěla, ale během řízení rozšířila žalobu o pozemek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par.č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645/25 o výměř</w:t>
      </w:r>
      <w:r w:rsidR="00AA58BC">
        <w:rPr>
          <w:rFonts w:ascii="Times New Roman" w:hAnsi="Times New Roman" w:cs="Times New Roman"/>
          <w:sz w:val="28"/>
          <w:szCs w:val="28"/>
        </w:rPr>
        <w:t>e 4 m2,</w:t>
      </w:r>
      <w:r w:rsidR="00EE1147" w:rsidRPr="00EE1147">
        <w:rPr>
          <w:rFonts w:ascii="Times New Roman" w:hAnsi="Times New Roman" w:cs="Times New Roman"/>
          <w:sz w:val="28"/>
          <w:szCs w:val="28"/>
        </w:rPr>
        <w:t xml:space="preserve"> </w:t>
      </w:r>
      <w:r w:rsidR="00EE1147" w:rsidRPr="00A63629">
        <w:rPr>
          <w:rFonts w:ascii="Times New Roman" w:hAnsi="Times New Roman" w:cs="Times New Roman"/>
          <w:sz w:val="28"/>
          <w:szCs w:val="28"/>
        </w:rPr>
        <w:t xml:space="preserve">který </w:t>
      </w:r>
      <w:r w:rsidR="00AA58BC">
        <w:rPr>
          <w:rFonts w:ascii="Times New Roman" w:hAnsi="Times New Roman" w:cs="Times New Roman"/>
          <w:sz w:val="28"/>
          <w:szCs w:val="28"/>
        </w:rPr>
        <w:t>vznikl oddělením</w:t>
      </w:r>
      <w:r w:rsidR="00EE1147" w:rsidRPr="00A63629">
        <w:rPr>
          <w:rFonts w:ascii="Times New Roman" w:hAnsi="Times New Roman" w:cs="Times New Roman"/>
          <w:sz w:val="28"/>
          <w:szCs w:val="28"/>
        </w:rPr>
        <w:t xml:space="preserve"> z</w:t>
      </w:r>
      <w:r w:rsidR="00EE1147">
        <w:rPr>
          <w:rFonts w:ascii="Times New Roman" w:hAnsi="Times New Roman" w:cs="Times New Roman"/>
          <w:sz w:val="28"/>
          <w:szCs w:val="28"/>
        </w:rPr>
        <w:t xml:space="preserve"> obecního</w:t>
      </w:r>
      <w:r w:rsidR="00EE1147" w:rsidRPr="00A63629">
        <w:rPr>
          <w:rFonts w:ascii="Times New Roman" w:hAnsi="Times New Roman" w:cs="Times New Roman"/>
          <w:sz w:val="28"/>
          <w:szCs w:val="28"/>
        </w:rPr>
        <w:t xml:space="preserve"> pozemku 645/1 v k. </w:t>
      </w:r>
      <w:proofErr w:type="spellStart"/>
      <w:r w:rsidR="00EE1147" w:rsidRPr="00A63629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="00EE1147" w:rsidRPr="00A63629">
        <w:rPr>
          <w:rFonts w:ascii="Times New Roman" w:hAnsi="Times New Roman" w:cs="Times New Roman"/>
          <w:sz w:val="28"/>
          <w:szCs w:val="28"/>
        </w:rPr>
        <w:t xml:space="preserve"> Dolní Jirčany, obec Psáry, geometrickým plánem č. 1669-79/2014 ze dne </w:t>
      </w:r>
      <w:proofErr w:type="gramStart"/>
      <w:r w:rsidR="00EE1147" w:rsidRPr="00A63629">
        <w:rPr>
          <w:rFonts w:ascii="Times New Roman" w:hAnsi="Times New Roman" w:cs="Times New Roman"/>
          <w:sz w:val="28"/>
          <w:szCs w:val="28"/>
        </w:rPr>
        <w:t>2.9.2014</w:t>
      </w:r>
      <w:proofErr w:type="gramEnd"/>
      <w:r w:rsidR="00EE1147" w:rsidRPr="00A63629">
        <w:rPr>
          <w:rFonts w:ascii="Times New Roman" w:hAnsi="Times New Roman" w:cs="Times New Roman"/>
          <w:sz w:val="28"/>
          <w:szCs w:val="28"/>
        </w:rPr>
        <w:t xml:space="preserve">, vyhotoveným Ing. Vladimírem </w:t>
      </w:r>
      <w:proofErr w:type="spellStart"/>
      <w:r w:rsidR="00EE1147" w:rsidRPr="00A63629">
        <w:rPr>
          <w:rFonts w:ascii="Times New Roman" w:hAnsi="Times New Roman" w:cs="Times New Roman"/>
          <w:sz w:val="28"/>
          <w:szCs w:val="28"/>
        </w:rPr>
        <w:t>Minksem</w:t>
      </w:r>
      <w:proofErr w:type="spellEnd"/>
      <w:r w:rsidR="00EE1147" w:rsidRPr="00A63629">
        <w:rPr>
          <w:rFonts w:ascii="Times New Roman" w:hAnsi="Times New Roman" w:cs="Times New Roman"/>
          <w:sz w:val="28"/>
          <w:szCs w:val="28"/>
        </w:rPr>
        <w:t>.</w:t>
      </w:r>
    </w:p>
    <w:p w:rsidR="00A87530" w:rsidRDefault="00227D7D" w:rsidP="00A6362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EF0560" w:rsidRPr="00A63629">
        <w:rPr>
          <w:rFonts w:ascii="Times New Roman" w:hAnsi="Times New Roman" w:cs="Times New Roman"/>
          <w:sz w:val="28"/>
          <w:szCs w:val="28"/>
        </w:rPr>
        <w:t>ozsud</w:t>
      </w:r>
      <w:r w:rsidR="00A87530">
        <w:rPr>
          <w:rFonts w:ascii="Times New Roman" w:hAnsi="Times New Roman" w:cs="Times New Roman"/>
          <w:sz w:val="28"/>
          <w:szCs w:val="28"/>
        </w:rPr>
        <w:t>kem</w:t>
      </w:r>
      <w:r w:rsidR="00EF0560" w:rsidRPr="00A63629">
        <w:rPr>
          <w:rFonts w:ascii="Times New Roman" w:hAnsi="Times New Roman" w:cs="Times New Roman"/>
          <w:sz w:val="28"/>
          <w:szCs w:val="28"/>
        </w:rPr>
        <w:t xml:space="preserve"> OS Praha-západ s vyznačenou právní mocí, kterým bylo rozhodnuto pod bodem I., se určuje, že žalobkyně – p. </w:t>
      </w:r>
      <w:proofErr w:type="spellStart"/>
      <w:r w:rsidR="00EF0560" w:rsidRPr="00A63629">
        <w:rPr>
          <w:rFonts w:ascii="Times New Roman" w:hAnsi="Times New Roman" w:cs="Times New Roman"/>
          <w:sz w:val="28"/>
          <w:szCs w:val="28"/>
        </w:rPr>
        <w:t>Sobolákov</w:t>
      </w:r>
      <w:r w:rsidR="00A4695B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A4695B">
        <w:rPr>
          <w:rFonts w:ascii="Times New Roman" w:hAnsi="Times New Roman" w:cs="Times New Roman"/>
          <w:sz w:val="28"/>
          <w:szCs w:val="28"/>
        </w:rPr>
        <w:t xml:space="preserve"> je vlastníkem pozemku 645/25 </w:t>
      </w:r>
      <w:r w:rsidR="00EF0560" w:rsidRPr="00A63629">
        <w:rPr>
          <w:rFonts w:ascii="Times New Roman" w:hAnsi="Times New Roman" w:cs="Times New Roman"/>
          <w:sz w:val="28"/>
          <w:szCs w:val="28"/>
        </w:rPr>
        <w:t>o výměře 4 m</w:t>
      </w:r>
      <w:r w:rsidR="00EF0560" w:rsidRPr="00A636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F0560" w:rsidRPr="00A63629">
        <w:rPr>
          <w:rFonts w:ascii="Times New Roman" w:hAnsi="Times New Roman" w:cs="Times New Roman"/>
          <w:sz w:val="28"/>
          <w:szCs w:val="28"/>
        </w:rPr>
        <w:t xml:space="preserve">. Jedná se část předzahrádky, která byla </w:t>
      </w:r>
      <w:proofErr w:type="spellStart"/>
      <w:r w:rsidR="00EF0560" w:rsidRPr="00A63629">
        <w:rPr>
          <w:rFonts w:ascii="Times New Roman" w:hAnsi="Times New Roman" w:cs="Times New Roman"/>
          <w:sz w:val="28"/>
          <w:szCs w:val="28"/>
        </w:rPr>
        <w:t>připlocena</w:t>
      </w:r>
      <w:proofErr w:type="spellEnd"/>
      <w:r w:rsidR="00EF0560" w:rsidRPr="00A63629">
        <w:rPr>
          <w:rFonts w:ascii="Times New Roman" w:hAnsi="Times New Roman" w:cs="Times New Roman"/>
          <w:sz w:val="28"/>
          <w:szCs w:val="28"/>
        </w:rPr>
        <w:t xml:space="preserve"> dlouhodobě vlastníkem pozemku 645/4 k tomuto pozemku</w:t>
      </w:r>
      <w:r w:rsidR="00A87530">
        <w:rPr>
          <w:rFonts w:ascii="Times New Roman" w:hAnsi="Times New Roman" w:cs="Times New Roman"/>
          <w:sz w:val="28"/>
          <w:szCs w:val="28"/>
        </w:rPr>
        <w:t>.</w:t>
      </w:r>
    </w:p>
    <w:p w:rsidR="00EF0560" w:rsidRDefault="00A87530" w:rsidP="00A4695B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Pod bodem II. soud zamítl návrh paní </w:t>
      </w:r>
      <w:proofErr w:type="spellStart"/>
      <w:r>
        <w:rPr>
          <w:rFonts w:ascii="Times New Roman" w:hAnsi="Times New Roman" w:cs="Times New Roman"/>
          <w:sz w:val="28"/>
          <w:szCs w:val="28"/>
        </w:rPr>
        <w:t>Sobolákové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aby byla určena jako vlastník pozemku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par.č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686/9 o výměře 16 m2.</w:t>
      </w:r>
    </w:p>
    <w:p w:rsidR="00EF0560" w:rsidRPr="00A63629" w:rsidRDefault="00A4695B" w:rsidP="00873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</w:t>
      </w:r>
      <w:r w:rsidR="00EF0560" w:rsidRPr="00A63629">
        <w:rPr>
          <w:rFonts w:ascii="Times New Roman" w:hAnsi="Times New Roman" w:cs="Times New Roman"/>
          <w:sz w:val="28"/>
          <w:szCs w:val="28"/>
        </w:rPr>
        <w:t xml:space="preserve"> nemá jinou možnost, než vzít tuto informaci na vědomí, neboť rozhodnutí soudu již nabylo právní moci (nemělo smysl se odvolávat, vzhledem k rozsahu pozemku – 4 m</w:t>
      </w:r>
      <w:r w:rsidR="00EF0560" w:rsidRPr="00A636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F0560" w:rsidRPr="00A63629">
        <w:rPr>
          <w:rFonts w:ascii="Times New Roman" w:hAnsi="Times New Roman" w:cs="Times New Roman"/>
          <w:sz w:val="28"/>
          <w:szCs w:val="28"/>
        </w:rPr>
        <w:t xml:space="preserve"> a vzhledem ke skutečnosti, že vlastnické právo k tomuto pozemku bylo nepochybně vydrženo – tak</w:t>
      </w:r>
      <w:r w:rsidR="00873689">
        <w:rPr>
          <w:rFonts w:ascii="Times New Roman" w:hAnsi="Times New Roman" w:cs="Times New Roman"/>
          <w:sz w:val="28"/>
          <w:szCs w:val="28"/>
        </w:rPr>
        <w:t xml:space="preserve"> jak bylo dohodnuto</w:t>
      </w:r>
      <w:r w:rsidR="00EF0560" w:rsidRPr="00A63629">
        <w:rPr>
          <w:rFonts w:ascii="Times New Roman" w:hAnsi="Times New Roman" w:cs="Times New Roman"/>
          <w:sz w:val="28"/>
          <w:szCs w:val="28"/>
        </w:rPr>
        <w:t xml:space="preserve"> v průběhu soudního </w:t>
      </w:r>
      <w:proofErr w:type="gramStart"/>
      <w:r w:rsidR="00EF0560" w:rsidRPr="00A63629">
        <w:rPr>
          <w:rFonts w:ascii="Times New Roman" w:hAnsi="Times New Roman" w:cs="Times New Roman"/>
          <w:sz w:val="28"/>
          <w:szCs w:val="28"/>
        </w:rPr>
        <w:t xml:space="preserve">řízení </w:t>
      </w:r>
      <w:r w:rsidR="008736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0560" w:rsidRPr="00A63629" w:rsidRDefault="00EF0560" w:rsidP="00A636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560" w:rsidRPr="00A63629" w:rsidRDefault="00873689" w:rsidP="00A63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</w:t>
      </w:r>
      <w:r w:rsidR="00EF0560" w:rsidRPr="00A63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560" w:rsidRPr="00A63629">
        <w:rPr>
          <w:rFonts w:ascii="Times New Roman" w:hAnsi="Times New Roman" w:cs="Times New Roman"/>
          <w:sz w:val="28"/>
          <w:szCs w:val="28"/>
        </w:rPr>
        <w:t xml:space="preserve">usnesení </w:t>
      </w:r>
      <w:bookmarkStart w:id="0" w:name="_GoBack"/>
      <w:bookmarkEnd w:id="0"/>
      <w:r w:rsidR="00EF0560" w:rsidRPr="00A6362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F0560" w:rsidRPr="00A63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560" w:rsidRPr="00A63629" w:rsidRDefault="00EF0560" w:rsidP="00A63629">
      <w:pPr>
        <w:jc w:val="both"/>
        <w:rPr>
          <w:rFonts w:ascii="Times New Roman" w:hAnsi="Times New Roman" w:cs="Times New Roman"/>
          <w:sz w:val="28"/>
          <w:szCs w:val="28"/>
        </w:rPr>
      </w:pPr>
      <w:r w:rsidRPr="00A63629">
        <w:rPr>
          <w:rFonts w:ascii="Times New Roman" w:hAnsi="Times New Roman" w:cs="Times New Roman"/>
          <w:sz w:val="28"/>
          <w:szCs w:val="28"/>
        </w:rPr>
        <w:t xml:space="preserve">Zastupitelstvo obce Psáry bere na vědomí soudní rozhodnutí Okresního soudu Praha – západ, č. j. 5 C 397/2013 ze dne </w:t>
      </w:r>
      <w:proofErr w:type="gramStart"/>
      <w:r w:rsidRPr="00A63629">
        <w:rPr>
          <w:rFonts w:ascii="Times New Roman" w:hAnsi="Times New Roman" w:cs="Times New Roman"/>
          <w:sz w:val="28"/>
          <w:szCs w:val="28"/>
        </w:rPr>
        <w:t>19.11.2014</w:t>
      </w:r>
      <w:proofErr w:type="gramEnd"/>
      <w:r w:rsidRPr="00A63629">
        <w:rPr>
          <w:rFonts w:ascii="Times New Roman" w:hAnsi="Times New Roman" w:cs="Times New Roman"/>
          <w:sz w:val="28"/>
          <w:szCs w:val="28"/>
        </w:rPr>
        <w:t xml:space="preserve">, jehož výrok I. nabyl právní moci 13.12.2014. Rozhodnutím bylo určeno, že vlastníkem pozemku 645/25 o </w:t>
      </w:r>
      <w:r w:rsidRPr="00A63629">
        <w:rPr>
          <w:rFonts w:ascii="Times New Roman" w:hAnsi="Times New Roman" w:cs="Times New Roman"/>
          <w:sz w:val="28"/>
          <w:szCs w:val="28"/>
        </w:rPr>
        <w:lastRenderedPageBreak/>
        <w:t>výměře 4 m</w:t>
      </w:r>
      <w:r w:rsidRPr="00A636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3629">
        <w:rPr>
          <w:rFonts w:ascii="Times New Roman" w:hAnsi="Times New Roman" w:cs="Times New Roman"/>
          <w:sz w:val="28"/>
          <w:szCs w:val="28"/>
        </w:rPr>
        <w:t xml:space="preserve">, který byl oddělen z pozemku 645/1 v k. </w:t>
      </w:r>
      <w:proofErr w:type="spellStart"/>
      <w:r w:rsidRPr="00A63629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Pr="00A63629">
        <w:rPr>
          <w:rFonts w:ascii="Times New Roman" w:hAnsi="Times New Roman" w:cs="Times New Roman"/>
          <w:sz w:val="28"/>
          <w:szCs w:val="28"/>
        </w:rPr>
        <w:t xml:space="preserve"> Dolní Jirčany, obec Psáry, geometrickým plánem č. 1669-79/2014 ze dne </w:t>
      </w:r>
      <w:proofErr w:type="gramStart"/>
      <w:r w:rsidRPr="00A63629">
        <w:rPr>
          <w:rFonts w:ascii="Times New Roman" w:hAnsi="Times New Roman" w:cs="Times New Roman"/>
          <w:sz w:val="28"/>
          <w:szCs w:val="28"/>
        </w:rPr>
        <w:t>2.9.2014</w:t>
      </w:r>
      <w:proofErr w:type="gramEnd"/>
      <w:r w:rsidRPr="00A63629">
        <w:rPr>
          <w:rFonts w:ascii="Times New Roman" w:hAnsi="Times New Roman" w:cs="Times New Roman"/>
          <w:sz w:val="28"/>
          <w:szCs w:val="28"/>
        </w:rPr>
        <w:t xml:space="preserve">, vyhotoveným Ing. Vladimírem </w:t>
      </w:r>
      <w:proofErr w:type="spellStart"/>
      <w:r w:rsidRPr="00A63629">
        <w:rPr>
          <w:rFonts w:ascii="Times New Roman" w:hAnsi="Times New Roman" w:cs="Times New Roman"/>
          <w:sz w:val="28"/>
          <w:szCs w:val="28"/>
        </w:rPr>
        <w:t>Minksem</w:t>
      </w:r>
      <w:proofErr w:type="spellEnd"/>
      <w:r w:rsidRPr="00A63629">
        <w:rPr>
          <w:rFonts w:ascii="Times New Roman" w:hAnsi="Times New Roman" w:cs="Times New Roman"/>
          <w:sz w:val="28"/>
          <w:szCs w:val="28"/>
        </w:rPr>
        <w:t xml:space="preserve"> je v důsledku jeho vydržení p. Eva </w:t>
      </w:r>
      <w:proofErr w:type="spellStart"/>
      <w:r w:rsidRPr="00A63629">
        <w:rPr>
          <w:rFonts w:ascii="Times New Roman" w:hAnsi="Times New Roman" w:cs="Times New Roman"/>
          <w:sz w:val="28"/>
          <w:szCs w:val="28"/>
        </w:rPr>
        <w:t>Soboláková</w:t>
      </w:r>
      <w:proofErr w:type="spellEnd"/>
      <w:r w:rsidRPr="00A63629">
        <w:rPr>
          <w:rFonts w:ascii="Times New Roman" w:hAnsi="Times New Roman" w:cs="Times New Roman"/>
          <w:sz w:val="28"/>
          <w:szCs w:val="28"/>
        </w:rPr>
        <w:t>, nar. 23.12.1949, bytem Horní 33, 252 44 Dolní Jirčany.</w:t>
      </w:r>
    </w:p>
    <w:p w:rsidR="00EF0560" w:rsidRDefault="00EF0560" w:rsidP="00EF0560"/>
    <w:p w:rsidR="00EF0560" w:rsidRDefault="00EF0560" w:rsidP="00EF056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EF0560" w:rsidTr="00EF0560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EF0560" w:rsidTr="00EF0560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 w:rsidP="00A875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A875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A875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8753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6"/>
                <w:szCs w:val="26"/>
              </w:rPr>
              <w:t>4. 2015</w:t>
            </w:r>
          </w:p>
        </w:tc>
      </w:tr>
      <w:tr w:rsidR="00EF0560" w:rsidTr="00EF0560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EF0560" w:rsidRDefault="00EF0560" w:rsidP="00EF056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560" w:rsidRDefault="00EF0560" w:rsidP="00EF0560"/>
    <w:p w:rsidR="00061FBD" w:rsidRDefault="00061FBD"/>
    <w:sectPr w:rsidR="00061F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60" w:rsidRDefault="00EF0560" w:rsidP="00EF0560">
      <w:pPr>
        <w:spacing w:after="0" w:line="240" w:lineRule="auto"/>
      </w:pPr>
      <w:r>
        <w:separator/>
      </w:r>
    </w:p>
  </w:endnote>
  <w:endnote w:type="continuationSeparator" w:id="0">
    <w:p w:rsidR="00EF0560" w:rsidRDefault="00EF0560" w:rsidP="00EF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60" w:rsidRDefault="00EF0560" w:rsidP="00EF0560">
      <w:pPr>
        <w:spacing w:after="0" w:line="240" w:lineRule="auto"/>
      </w:pPr>
      <w:r>
        <w:separator/>
      </w:r>
    </w:p>
  </w:footnote>
  <w:footnote w:type="continuationSeparator" w:id="0">
    <w:p w:rsidR="00EF0560" w:rsidRDefault="00EF0560" w:rsidP="00EF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60" w:rsidRDefault="00EF0560" w:rsidP="00EF0560">
    <w:pPr>
      <w:pStyle w:val="Zhlav"/>
      <w:jc w:val="center"/>
    </w:pPr>
    <w:r>
      <w:t>DŮVODOVÁ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60"/>
    <w:rsid w:val="00060928"/>
    <w:rsid w:val="00061FBD"/>
    <w:rsid w:val="00227D7D"/>
    <w:rsid w:val="00873689"/>
    <w:rsid w:val="00A4695B"/>
    <w:rsid w:val="00A63629"/>
    <w:rsid w:val="00A77238"/>
    <w:rsid w:val="00A87530"/>
    <w:rsid w:val="00AA58BC"/>
    <w:rsid w:val="00EE1147"/>
    <w:rsid w:val="00E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34F5-D791-4588-8BCB-4ECF8C3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56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560"/>
  </w:style>
  <w:style w:type="paragraph" w:styleId="Zpat">
    <w:name w:val="footer"/>
    <w:basedOn w:val="Normln"/>
    <w:link w:val="ZpatChar"/>
    <w:uiPriority w:val="99"/>
    <w:unhideWhenUsed/>
    <w:rsid w:val="00EF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560"/>
  </w:style>
  <w:style w:type="paragraph" w:styleId="Textbubliny">
    <w:name w:val="Balloon Text"/>
    <w:basedOn w:val="Normln"/>
    <w:link w:val="TextbublinyChar"/>
    <w:uiPriority w:val="99"/>
    <w:semiHidden/>
    <w:unhideWhenUsed/>
    <w:rsid w:val="0006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1</cp:revision>
  <cp:lastPrinted>2015-02-25T14:51:00Z</cp:lastPrinted>
  <dcterms:created xsi:type="dcterms:W3CDTF">2015-02-25T10:20:00Z</dcterms:created>
  <dcterms:modified xsi:type="dcterms:W3CDTF">2015-02-25T15:00:00Z</dcterms:modified>
</cp:coreProperties>
</file>